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5A4" w:rsidRDefault="001275A4"/>
    <w:p w:rsidR="001275A4" w:rsidRDefault="002E0A87" w:rsidP="002E0A8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E0A87">
        <w:rPr>
          <w:rFonts w:ascii="Arial" w:hAnsi="Arial" w:cs="Arial"/>
          <w:b/>
          <w:sz w:val="24"/>
          <w:szCs w:val="24"/>
          <w:u w:val="single"/>
        </w:rPr>
        <w:t>Black Lane Primary School</w:t>
      </w:r>
    </w:p>
    <w:p w:rsidR="002E0A87" w:rsidRPr="002E0A87" w:rsidRDefault="002E0A87" w:rsidP="002E0A8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275A4" w:rsidRDefault="00955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</w:t>
      </w:r>
      <w:r w:rsidR="00DD1BEB">
        <w:rPr>
          <w:rFonts w:ascii="Arial" w:hAnsi="Arial" w:cs="Arial"/>
          <w:sz w:val="24"/>
          <w:szCs w:val="24"/>
        </w:rPr>
        <w:t>Black Lane Primary School</w:t>
      </w:r>
      <w:r>
        <w:rPr>
          <w:rFonts w:ascii="Arial" w:hAnsi="Arial" w:cs="Arial"/>
          <w:sz w:val="24"/>
          <w:szCs w:val="24"/>
        </w:rPr>
        <w:t xml:space="preserve"> our values reflect our commitment to a school where there are high expectations of everyone. Children are provided with high quality learning opportunities so that each child attains and achieves all that they are able to. </w:t>
      </w:r>
      <w:r>
        <w:rPr>
          <w:rFonts w:ascii="Arial" w:hAnsi="Arial" w:cs="Arial"/>
          <w:bCs/>
          <w:sz w:val="24"/>
          <w:szCs w:val="24"/>
        </w:rPr>
        <w:t xml:space="preserve">Everyone in our school is important and included. </w:t>
      </w:r>
      <w:r>
        <w:rPr>
          <w:rFonts w:ascii="Arial" w:hAnsi="Arial" w:cs="Arial"/>
          <w:sz w:val="24"/>
          <w:szCs w:val="24"/>
        </w:rPr>
        <w:t xml:space="preserve">We promote an ethos of care and trust where every member of our school community feels that they truly belong and are valued. We </w:t>
      </w:r>
      <w:proofErr w:type="spellStart"/>
      <w:r>
        <w:rPr>
          <w:rFonts w:ascii="Arial" w:hAnsi="Arial" w:cs="Arial"/>
          <w:sz w:val="24"/>
          <w:szCs w:val="24"/>
        </w:rPr>
        <w:t>recognise</w:t>
      </w:r>
      <w:proofErr w:type="spellEnd"/>
      <w:r>
        <w:rPr>
          <w:rFonts w:ascii="Arial" w:hAnsi="Arial" w:cs="Arial"/>
          <w:sz w:val="24"/>
          <w:szCs w:val="24"/>
        </w:rPr>
        <w:t xml:space="preserve"> learning in all its forms and are committed to nurturing lifelong learners. </w:t>
      </w:r>
      <w:r>
        <w:rPr>
          <w:rFonts w:ascii="Arial" w:hAnsi="Arial" w:cs="Arial"/>
          <w:bCs/>
          <w:sz w:val="24"/>
          <w:szCs w:val="24"/>
        </w:rPr>
        <w:t>We are a safe school,</w:t>
      </w:r>
      <w:r>
        <w:rPr>
          <w:rFonts w:ascii="Arial" w:hAnsi="Arial" w:cs="Arial"/>
          <w:sz w:val="24"/>
          <w:szCs w:val="24"/>
        </w:rPr>
        <w:t xml:space="preserve"> committed to improving children's confidence and self-esteem. We know that safe and happy children achieve. </w:t>
      </w:r>
    </w:p>
    <w:p w:rsidR="001275A4" w:rsidRDefault="001275A4">
      <w:pPr>
        <w:rPr>
          <w:rFonts w:ascii="Arial" w:eastAsia="Arial" w:hAnsi="Arial" w:cs="Arial"/>
          <w:sz w:val="24"/>
          <w:szCs w:val="24"/>
        </w:rPr>
      </w:pPr>
    </w:p>
    <w:p w:rsidR="001275A4" w:rsidRDefault="00955863">
      <w:pPr>
        <w:pStyle w:val="BodyText"/>
        <w:ind w:right="250"/>
      </w:pPr>
      <w:r>
        <w:t>This Accessibility Plan is drawn up in compliance with current legislation</w:t>
      </w:r>
      <w:r>
        <w:rPr>
          <w:spacing w:val="-25"/>
        </w:rPr>
        <w:t xml:space="preserve"> </w:t>
      </w:r>
      <w:r>
        <w:t>and requirements as specified in Schedule 10, relating to Disability, of the Equality</w:t>
      </w:r>
      <w:r>
        <w:rPr>
          <w:spacing w:val="-33"/>
        </w:rPr>
        <w:t xml:space="preserve"> </w:t>
      </w:r>
      <w:r>
        <w:t>Act 2010. School Governors are accountable for ensuring the implementation,</w:t>
      </w:r>
      <w:r>
        <w:rPr>
          <w:spacing w:val="-33"/>
        </w:rPr>
        <w:t xml:space="preserve"> </w:t>
      </w:r>
      <w:r>
        <w:t>review and reporting of progress of the Accessibility Plan over a prescribed</w:t>
      </w:r>
      <w:r>
        <w:rPr>
          <w:spacing w:val="-23"/>
        </w:rPr>
        <w:t xml:space="preserve"> </w:t>
      </w:r>
      <w:r>
        <w:t>period.</w:t>
      </w:r>
    </w:p>
    <w:p w:rsidR="001275A4" w:rsidRDefault="001275A4">
      <w:pPr>
        <w:rPr>
          <w:rFonts w:ascii="Arial" w:eastAsia="Arial" w:hAnsi="Arial" w:cs="Arial"/>
          <w:sz w:val="24"/>
          <w:szCs w:val="24"/>
        </w:rPr>
      </w:pPr>
    </w:p>
    <w:p w:rsidR="001275A4" w:rsidRDefault="00955863">
      <w:pPr>
        <w:pStyle w:val="BodyText"/>
        <w:ind w:right="162"/>
        <w:rPr>
          <w:rFonts w:cs="Arial"/>
        </w:rPr>
      </w:pPr>
      <w:r>
        <w:t>The Equality Act 2010 replaced all existing equality legislation, including the</w:t>
      </w:r>
      <w:r>
        <w:rPr>
          <w:spacing w:val="-32"/>
        </w:rPr>
        <w:t xml:space="preserve"> </w:t>
      </w:r>
      <w:r>
        <w:t xml:space="preserve">Disability Discrimination Act. The effect of the law is </w:t>
      </w:r>
      <w:r>
        <w:rPr>
          <w:spacing w:val="-3"/>
        </w:rPr>
        <w:t xml:space="preserve">the </w:t>
      </w:r>
      <w:r>
        <w:t>same as in the past, meaning</w:t>
      </w:r>
      <w:r>
        <w:rPr>
          <w:spacing w:val="-25"/>
        </w:rPr>
        <w:t xml:space="preserve"> </w:t>
      </w:r>
      <w:r>
        <w:t xml:space="preserve">that </w:t>
      </w:r>
      <w:r>
        <w:rPr>
          <w:rFonts w:cs="Arial"/>
        </w:rPr>
        <w:t>“schools cannot unlawfu</w:t>
      </w:r>
      <w:r>
        <w:t>lly discriminate against pupils because of sex, race,</w:t>
      </w:r>
      <w:r>
        <w:rPr>
          <w:spacing w:val="-24"/>
        </w:rPr>
        <w:t xml:space="preserve"> </w:t>
      </w:r>
      <w:r>
        <w:rPr>
          <w:rFonts w:cs="Arial"/>
        </w:rPr>
        <w:t>disability,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religion or belief and sexual</w:t>
      </w:r>
      <w:r>
        <w:rPr>
          <w:rFonts w:cs="Arial"/>
          <w:spacing w:val="-17"/>
        </w:rPr>
        <w:t xml:space="preserve"> </w:t>
      </w:r>
      <w:r>
        <w:rPr>
          <w:rFonts w:cs="Arial"/>
        </w:rPr>
        <w:t>orientation”.</w:t>
      </w:r>
    </w:p>
    <w:p w:rsidR="001275A4" w:rsidRDefault="001275A4">
      <w:pPr>
        <w:rPr>
          <w:rFonts w:ascii="Arial" w:eastAsia="Arial" w:hAnsi="Arial" w:cs="Arial"/>
          <w:sz w:val="24"/>
          <w:szCs w:val="24"/>
        </w:rPr>
      </w:pPr>
    </w:p>
    <w:p w:rsidR="001275A4" w:rsidRDefault="00955863">
      <w:pPr>
        <w:pStyle w:val="BodyText"/>
      </w:pPr>
      <w:r>
        <w:t>According to the Equality Act 2010 a person has a disability</w:t>
      </w:r>
      <w:r>
        <w:rPr>
          <w:spacing w:val="-24"/>
        </w:rPr>
        <w:t xml:space="preserve"> </w:t>
      </w:r>
      <w:r>
        <w:t>if:</w:t>
      </w:r>
    </w:p>
    <w:p w:rsidR="001275A4" w:rsidRDefault="001275A4">
      <w:pPr>
        <w:rPr>
          <w:rFonts w:ascii="Arial" w:eastAsia="Arial" w:hAnsi="Arial" w:cs="Arial"/>
          <w:sz w:val="24"/>
          <w:szCs w:val="24"/>
        </w:rPr>
      </w:pPr>
    </w:p>
    <w:p w:rsidR="001275A4" w:rsidRDefault="00955863">
      <w:pPr>
        <w:pStyle w:val="ListParagraph"/>
        <w:numPr>
          <w:ilvl w:val="0"/>
          <w:numId w:val="3"/>
        </w:numPr>
        <w:tabs>
          <w:tab w:val="left" w:pos="857"/>
        </w:tabs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He or she has a physical or mental impairment,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and</w:t>
      </w:r>
    </w:p>
    <w:p w:rsidR="001275A4" w:rsidRDefault="001275A4">
      <w:pPr>
        <w:rPr>
          <w:rFonts w:ascii="Arial" w:eastAsia="Arial" w:hAnsi="Arial" w:cs="Arial"/>
          <w:sz w:val="24"/>
          <w:szCs w:val="24"/>
        </w:rPr>
      </w:pPr>
    </w:p>
    <w:p w:rsidR="001275A4" w:rsidRDefault="00955863">
      <w:pPr>
        <w:pStyle w:val="ListParagraph"/>
        <w:numPr>
          <w:ilvl w:val="0"/>
          <w:numId w:val="3"/>
        </w:numPr>
        <w:tabs>
          <w:tab w:val="left" w:pos="857"/>
        </w:tabs>
        <w:spacing w:line="242" w:lineRule="auto"/>
        <w:ind w:right="429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impairment has a substantial and long-term adverse effect on his or</w:t>
      </w:r>
      <w:r>
        <w:rPr>
          <w:rFonts w:ascii="Arial"/>
          <w:spacing w:val="-26"/>
          <w:sz w:val="24"/>
        </w:rPr>
        <w:t xml:space="preserve"> </w:t>
      </w:r>
      <w:r>
        <w:rPr>
          <w:rFonts w:ascii="Arial"/>
          <w:sz w:val="24"/>
        </w:rPr>
        <w:t xml:space="preserve">her ability </w:t>
      </w:r>
      <w:r>
        <w:rPr>
          <w:rFonts w:ascii="Arial"/>
          <w:spacing w:val="-3"/>
          <w:sz w:val="24"/>
        </w:rPr>
        <w:t xml:space="preserve">to </w:t>
      </w:r>
      <w:r>
        <w:rPr>
          <w:rFonts w:ascii="Arial"/>
          <w:sz w:val="24"/>
        </w:rPr>
        <w:t>carry out normal day-to-day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activities.</w:t>
      </w:r>
    </w:p>
    <w:p w:rsidR="001275A4" w:rsidRDefault="001275A4">
      <w:pPr>
        <w:spacing w:before="9"/>
        <w:rPr>
          <w:rFonts w:ascii="Arial" w:eastAsia="Arial" w:hAnsi="Arial" w:cs="Arial"/>
          <w:sz w:val="23"/>
          <w:szCs w:val="23"/>
        </w:rPr>
      </w:pPr>
    </w:p>
    <w:p w:rsidR="001275A4" w:rsidRDefault="00955863">
      <w:pPr>
        <w:pStyle w:val="BodyText"/>
        <w:ind w:right="185"/>
      </w:pPr>
      <w:r>
        <w:rPr>
          <w:rFonts w:cs="Arial"/>
        </w:rPr>
        <w:t>The Accessibility Plan is structured to complement and support the school’s</w:t>
      </w:r>
      <w:r>
        <w:rPr>
          <w:rFonts w:cs="Arial"/>
          <w:spacing w:val="-27"/>
        </w:rPr>
        <w:t xml:space="preserve"> </w:t>
      </w:r>
      <w:r>
        <w:rPr>
          <w:rFonts w:cs="Arial"/>
        </w:rPr>
        <w:t xml:space="preserve">Equality </w:t>
      </w:r>
      <w:r>
        <w:t xml:space="preserve">Objectives, and will similarly be published on the school website. </w:t>
      </w:r>
      <w:r>
        <w:rPr>
          <w:spacing w:val="4"/>
        </w:rPr>
        <w:t xml:space="preserve">We </w:t>
      </w:r>
      <w:r>
        <w:t>understand</w:t>
      </w:r>
      <w:r>
        <w:rPr>
          <w:spacing w:val="-36"/>
        </w:rPr>
        <w:t xml:space="preserve"> </w:t>
      </w:r>
      <w:r>
        <w:t xml:space="preserve">that the </w:t>
      </w:r>
      <w:r>
        <w:rPr>
          <w:rFonts w:cs="Arial"/>
        </w:rPr>
        <w:t>Local Authority will monitor the school’s activity under the Equality Act 2010</w:t>
      </w:r>
      <w:r>
        <w:rPr>
          <w:rFonts w:cs="Arial"/>
          <w:spacing w:val="-28"/>
        </w:rPr>
        <w:t xml:space="preserve"> </w:t>
      </w:r>
      <w:r>
        <w:rPr>
          <w:rFonts w:cs="Arial"/>
        </w:rPr>
        <w:t xml:space="preserve">(and </w:t>
      </w:r>
      <w:r>
        <w:t>in particular Schedule 10 regarding Accessibility) and will advise upon</w:t>
      </w:r>
      <w:r>
        <w:rPr>
          <w:spacing w:val="12"/>
        </w:rPr>
        <w:t xml:space="preserve"> </w:t>
      </w:r>
      <w:r>
        <w:t>the compliance with that</w:t>
      </w:r>
      <w:r>
        <w:rPr>
          <w:spacing w:val="-5"/>
        </w:rPr>
        <w:t xml:space="preserve"> </w:t>
      </w:r>
      <w:r>
        <w:t>duty.</w:t>
      </w:r>
    </w:p>
    <w:p w:rsidR="00DD1BEB" w:rsidRDefault="00DD1BEB">
      <w:pPr>
        <w:pStyle w:val="Heading2"/>
        <w:ind w:left="136"/>
        <w:rPr>
          <w:u w:val="thick" w:color="000000"/>
        </w:rPr>
      </w:pPr>
    </w:p>
    <w:p w:rsidR="001275A4" w:rsidRDefault="00955863">
      <w:pPr>
        <w:pStyle w:val="Heading2"/>
        <w:ind w:left="136"/>
        <w:rPr>
          <w:b w:val="0"/>
          <w:bCs w:val="0"/>
        </w:rPr>
      </w:pPr>
      <w:r>
        <w:rPr>
          <w:u w:val="thick" w:color="000000"/>
        </w:rPr>
        <w:t>Objectives</w:t>
      </w:r>
    </w:p>
    <w:p w:rsidR="001275A4" w:rsidRDefault="001275A4">
      <w:pPr>
        <w:spacing w:before="5"/>
        <w:rPr>
          <w:rFonts w:ascii="Arial" w:eastAsia="Arial" w:hAnsi="Arial" w:cs="Arial"/>
          <w:b/>
          <w:bCs/>
          <w:sz w:val="18"/>
          <w:szCs w:val="18"/>
        </w:rPr>
      </w:pPr>
    </w:p>
    <w:p w:rsidR="001275A4" w:rsidRDefault="00DD1BEB">
      <w:pPr>
        <w:pStyle w:val="BodyText"/>
        <w:spacing w:before="69"/>
        <w:ind w:right="409"/>
      </w:pPr>
      <w:r>
        <w:t>Black Lane Primary School</w:t>
      </w:r>
      <w:r w:rsidR="00955863">
        <w:t xml:space="preserve"> is committed to providing an environment that</w:t>
      </w:r>
      <w:r w:rsidR="00955863">
        <w:rPr>
          <w:spacing w:val="-25"/>
        </w:rPr>
        <w:t xml:space="preserve"> </w:t>
      </w:r>
      <w:r w:rsidR="00955863">
        <w:t>enables full curriculum access that values and includes all pupils, staff, parents and</w:t>
      </w:r>
      <w:r w:rsidR="00955863">
        <w:rPr>
          <w:spacing w:val="-31"/>
        </w:rPr>
        <w:t xml:space="preserve"> </w:t>
      </w:r>
      <w:r w:rsidR="00955863">
        <w:t>visitors regardless of their education, physical, sensory, social, spiritual, emotional</w:t>
      </w:r>
      <w:r w:rsidR="00955863">
        <w:rPr>
          <w:spacing w:val="-33"/>
        </w:rPr>
        <w:t xml:space="preserve"> </w:t>
      </w:r>
      <w:r w:rsidR="00955863">
        <w:t>and</w:t>
      </w:r>
    </w:p>
    <w:p w:rsidR="001275A4" w:rsidRDefault="00955863">
      <w:pPr>
        <w:pStyle w:val="BodyText"/>
        <w:ind w:right="250"/>
      </w:pPr>
      <w:r>
        <w:t xml:space="preserve">cultural needs. </w:t>
      </w:r>
      <w:r>
        <w:rPr>
          <w:spacing w:val="4"/>
        </w:rPr>
        <w:t xml:space="preserve">We </w:t>
      </w:r>
      <w:r>
        <w:t>are committed to taking positive action in the spirit of the</w:t>
      </w:r>
      <w:r>
        <w:rPr>
          <w:spacing w:val="-37"/>
        </w:rPr>
        <w:t xml:space="preserve"> </w:t>
      </w:r>
      <w:r>
        <w:t>Equality Act 2010 with regard to disability and to developing a culture of inclusion,</w:t>
      </w:r>
      <w:r>
        <w:rPr>
          <w:spacing w:val="-27"/>
        </w:rPr>
        <w:t xml:space="preserve"> </w:t>
      </w:r>
      <w:r>
        <w:t>support and awareness within the</w:t>
      </w:r>
      <w:r>
        <w:rPr>
          <w:spacing w:val="-8"/>
        </w:rPr>
        <w:t xml:space="preserve"> </w:t>
      </w:r>
      <w:r>
        <w:t>school.</w:t>
      </w:r>
    </w:p>
    <w:p w:rsidR="001275A4" w:rsidRDefault="001275A4">
      <w:pPr>
        <w:rPr>
          <w:rFonts w:ascii="Arial" w:eastAsia="Arial" w:hAnsi="Arial" w:cs="Arial"/>
          <w:sz w:val="24"/>
          <w:szCs w:val="24"/>
        </w:rPr>
      </w:pPr>
    </w:p>
    <w:p w:rsidR="001275A4" w:rsidRDefault="00955863">
      <w:pPr>
        <w:pStyle w:val="BodyText"/>
        <w:rPr>
          <w:rFonts w:cs="Arial"/>
        </w:rPr>
      </w:pPr>
      <w:r>
        <w:rPr>
          <w:rFonts w:cs="Arial"/>
        </w:rPr>
        <w:t xml:space="preserve">The school </w:t>
      </w:r>
      <w:proofErr w:type="spellStart"/>
      <w:r>
        <w:rPr>
          <w:rFonts w:cs="Arial"/>
        </w:rPr>
        <w:t>recognises</w:t>
      </w:r>
      <w:proofErr w:type="spellEnd"/>
      <w:r>
        <w:rPr>
          <w:rFonts w:cs="Arial"/>
        </w:rPr>
        <w:t xml:space="preserve"> and values parent’s knowledge of their child’s disability and</w:t>
      </w:r>
      <w:r>
        <w:rPr>
          <w:rFonts w:cs="Arial"/>
          <w:spacing w:val="-32"/>
        </w:rPr>
        <w:t xml:space="preserve"> </w:t>
      </w:r>
      <w:r>
        <w:rPr>
          <w:rFonts w:cs="Arial"/>
        </w:rPr>
        <w:t xml:space="preserve">its </w:t>
      </w:r>
      <w:r>
        <w:t>ef</w:t>
      </w:r>
      <w:r>
        <w:rPr>
          <w:rFonts w:cs="Arial"/>
        </w:rPr>
        <w:t>fect on their ability to carry out everyday activities and respects the parent’s</w:t>
      </w:r>
      <w:r>
        <w:rPr>
          <w:rFonts w:cs="Arial"/>
          <w:spacing w:val="-28"/>
        </w:rPr>
        <w:t xml:space="preserve"> </w:t>
      </w:r>
      <w:r>
        <w:rPr>
          <w:rFonts w:cs="Arial"/>
        </w:rPr>
        <w:t>and child’s right to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confidentiality.</w:t>
      </w:r>
    </w:p>
    <w:p w:rsidR="001275A4" w:rsidRDefault="001275A4">
      <w:pPr>
        <w:rPr>
          <w:rFonts w:ascii="Arial" w:eastAsia="Arial" w:hAnsi="Arial" w:cs="Arial"/>
          <w:sz w:val="24"/>
          <w:szCs w:val="24"/>
        </w:rPr>
      </w:pPr>
    </w:p>
    <w:p w:rsidR="001275A4" w:rsidRDefault="00955863">
      <w:pPr>
        <w:pStyle w:val="BodyText"/>
        <w:ind w:right="250"/>
      </w:pPr>
      <w:r>
        <w:t xml:space="preserve">The </w:t>
      </w:r>
      <w:r w:rsidR="00DD1BEB">
        <w:t>Black Lane Primary School</w:t>
      </w:r>
      <w:r>
        <w:t xml:space="preserve"> Accessibility Plan shows how access is to</w:t>
      </w:r>
      <w:r>
        <w:rPr>
          <w:spacing w:val="-13"/>
        </w:rPr>
        <w:t xml:space="preserve"> </w:t>
      </w:r>
      <w:r>
        <w:t>be improved for disabled pupils, staff and visitors to the school within a given</w:t>
      </w:r>
      <w:r>
        <w:rPr>
          <w:spacing w:val="-39"/>
        </w:rPr>
        <w:t xml:space="preserve"> </w:t>
      </w:r>
      <w:r>
        <w:t>timeframe and anticipating the need to make reasonable adjustments to accommodate</w:t>
      </w:r>
      <w:r>
        <w:rPr>
          <w:spacing w:val="-25"/>
        </w:rPr>
        <w:t xml:space="preserve"> </w:t>
      </w:r>
      <w:r>
        <w:t>their needs where</w:t>
      </w:r>
      <w:r>
        <w:rPr>
          <w:spacing w:val="-6"/>
        </w:rPr>
        <w:t xml:space="preserve"> </w:t>
      </w:r>
      <w:r>
        <w:t>practicable.</w:t>
      </w:r>
      <w:r>
        <w:rPr>
          <w:rFonts w:ascii="Cambria"/>
          <w:position w:val="-21"/>
          <w:sz w:val="40"/>
        </w:rPr>
        <w:tab/>
      </w:r>
    </w:p>
    <w:p w:rsidR="001275A4" w:rsidRDefault="001275A4">
      <w:pPr>
        <w:pStyle w:val="BodyText"/>
        <w:spacing w:before="50"/>
      </w:pPr>
    </w:p>
    <w:p w:rsidR="001275A4" w:rsidRDefault="00955863">
      <w:pPr>
        <w:pStyle w:val="BodyText"/>
        <w:spacing w:before="50"/>
      </w:pPr>
      <w:r>
        <w:t>The Accessibility Plan contains relevant and timely actions</w:t>
      </w:r>
      <w:r>
        <w:rPr>
          <w:spacing w:val="-15"/>
        </w:rPr>
        <w:t xml:space="preserve"> </w:t>
      </w:r>
      <w:proofErr w:type="gramStart"/>
      <w:r>
        <w:t>to:-</w:t>
      </w:r>
      <w:proofErr w:type="gramEnd"/>
    </w:p>
    <w:p w:rsidR="001275A4" w:rsidRDefault="001275A4">
      <w:pPr>
        <w:rPr>
          <w:rFonts w:ascii="Arial" w:eastAsia="Arial" w:hAnsi="Arial" w:cs="Arial"/>
          <w:sz w:val="24"/>
          <w:szCs w:val="24"/>
        </w:rPr>
      </w:pPr>
    </w:p>
    <w:p w:rsidR="001275A4" w:rsidRDefault="00955863">
      <w:pPr>
        <w:pStyle w:val="ListParagraph"/>
        <w:numPr>
          <w:ilvl w:val="0"/>
          <w:numId w:val="2"/>
        </w:numPr>
        <w:tabs>
          <w:tab w:val="left" w:pos="857"/>
        </w:tabs>
        <w:ind w:right="18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Increase access to the curriculum for pupils with a physical disability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and/or sensory impairments, expanding the curriculum as necessary to ensure</w:t>
      </w:r>
      <w:r>
        <w:rPr>
          <w:rFonts w:ascii="Arial" w:eastAsia="Arial" w:hAnsi="Arial" w:cs="Arial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that pupils with a disability are as equally prepared for life as the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able-bodied pupils; (If a school fails to do this they are in breach of their duties under</w:t>
      </w:r>
      <w:r>
        <w:rPr>
          <w:rFonts w:ascii="Arial" w:eastAsia="Arial" w:hAnsi="Arial" w:cs="Arial"/>
          <w:spacing w:val="-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Equalities Act 2010); this covers teaching and learning and the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wider curriculum of the school such as participation in after-school clubs, leisure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cultural activities or schools visits – it also covers the provision of specialist</w:t>
      </w:r>
      <w:r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or auxiliary aids and equipment, which </w:t>
      </w:r>
      <w:r>
        <w:rPr>
          <w:rFonts w:ascii="Arial" w:eastAsia="Arial" w:hAnsi="Arial" w:cs="Arial"/>
          <w:spacing w:val="-3"/>
          <w:sz w:val="24"/>
          <w:szCs w:val="24"/>
        </w:rPr>
        <w:t xml:space="preserve">may </w:t>
      </w:r>
      <w:r>
        <w:rPr>
          <w:rFonts w:ascii="Arial" w:eastAsia="Arial" w:hAnsi="Arial" w:cs="Arial"/>
          <w:sz w:val="24"/>
          <w:szCs w:val="24"/>
        </w:rPr>
        <w:t>assist these pupils in accessing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curriculum within a reasonable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timeframe;</w:t>
      </w:r>
    </w:p>
    <w:p w:rsidR="001275A4" w:rsidRDefault="001275A4">
      <w:pPr>
        <w:rPr>
          <w:rFonts w:ascii="Arial" w:eastAsia="Arial" w:hAnsi="Arial" w:cs="Arial"/>
          <w:sz w:val="24"/>
          <w:szCs w:val="24"/>
        </w:rPr>
      </w:pPr>
    </w:p>
    <w:p w:rsidR="001275A4" w:rsidRDefault="00955863">
      <w:pPr>
        <w:pStyle w:val="ListParagraph"/>
        <w:numPr>
          <w:ilvl w:val="0"/>
          <w:numId w:val="2"/>
        </w:numPr>
        <w:tabs>
          <w:tab w:val="left" w:pos="857"/>
        </w:tabs>
        <w:ind w:right="6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Improve and maintain access to the physical environment of the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school, adding specialist facilities as necessary – this covers improvements to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physical environment of the school and physical aids to access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education within a reasonable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timeframe;</w:t>
      </w:r>
    </w:p>
    <w:p w:rsidR="001275A4" w:rsidRDefault="001275A4">
      <w:pPr>
        <w:spacing w:before="1"/>
        <w:rPr>
          <w:rFonts w:ascii="Arial" w:eastAsia="Arial" w:hAnsi="Arial" w:cs="Arial"/>
          <w:sz w:val="24"/>
          <w:szCs w:val="24"/>
        </w:rPr>
      </w:pPr>
    </w:p>
    <w:p w:rsidR="001275A4" w:rsidRDefault="00955863">
      <w:pPr>
        <w:pStyle w:val="ListParagraph"/>
        <w:numPr>
          <w:ilvl w:val="0"/>
          <w:numId w:val="2"/>
        </w:numPr>
        <w:tabs>
          <w:tab w:val="left" w:pos="857"/>
        </w:tabs>
        <w:ind w:right="24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Improve the delivery of written information to pupils, staff, parents and</w:t>
      </w:r>
      <w:r>
        <w:rPr>
          <w:rFonts w:ascii="Arial"/>
          <w:spacing w:val="-37"/>
          <w:sz w:val="24"/>
        </w:rPr>
        <w:t xml:space="preserve"> </w:t>
      </w:r>
      <w:r>
        <w:rPr>
          <w:rFonts w:ascii="Arial"/>
          <w:sz w:val="24"/>
        </w:rPr>
        <w:t>visitors with disabilities; examples might include hand-outs, timetables, textbooks</w:t>
      </w:r>
      <w:r>
        <w:rPr>
          <w:rFonts w:ascii="Arial"/>
          <w:spacing w:val="-14"/>
          <w:sz w:val="24"/>
        </w:rPr>
        <w:t xml:space="preserve"> </w:t>
      </w:r>
      <w:r>
        <w:rPr>
          <w:rFonts w:ascii="Arial"/>
          <w:sz w:val="24"/>
        </w:rPr>
        <w:t>and information about the school and school events; the information should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be made available in various preferred formats within a reasonable</w:t>
      </w:r>
      <w:r>
        <w:rPr>
          <w:rFonts w:ascii="Arial"/>
          <w:spacing w:val="-26"/>
          <w:sz w:val="24"/>
        </w:rPr>
        <w:t xml:space="preserve"> </w:t>
      </w:r>
      <w:r>
        <w:rPr>
          <w:rFonts w:ascii="Arial"/>
          <w:sz w:val="24"/>
        </w:rPr>
        <w:t>timeframe.</w:t>
      </w:r>
    </w:p>
    <w:p w:rsidR="001275A4" w:rsidRDefault="001275A4">
      <w:pPr>
        <w:rPr>
          <w:rFonts w:ascii="Arial" w:eastAsia="Arial" w:hAnsi="Arial" w:cs="Arial"/>
          <w:sz w:val="24"/>
          <w:szCs w:val="24"/>
        </w:rPr>
      </w:pPr>
    </w:p>
    <w:p w:rsidR="001275A4" w:rsidRDefault="00955863">
      <w:pPr>
        <w:pStyle w:val="BodyText"/>
        <w:spacing w:line="242" w:lineRule="auto"/>
        <w:ind w:right="250"/>
      </w:pPr>
      <w:r>
        <w:t xml:space="preserve">The </w:t>
      </w:r>
      <w:r w:rsidR="00DD1BEB">
        <w:t>Black Lane Primary School</w:t>
      </w:r>
      <w:r>
        <w:t xml:space="preserve"> Accessibility Plan relates to the key aspects</w:t>
      </w:r>
      <w:r>
        <w:rPr>
          <w:spacing w:val="-27"/>
        </w:rPr>
        <w:t xml:space="preserve"> </w:t>
      </w:r>
      <w:r>
        <w:t>of physical environment, curriculum and written</w:t>
      </w:r>
      <w:r>
        <w:rPr>
          <w:spacing w:val="-20"/>
        </w:rPr>
        <w:t xml:space="preserve"> </w:t>
      </w:r>
      <w:r>
        <w:t>information.</w:t>
      </w:r>
    </w:p>
    <w:p w:rsidR="001275A4" w:rsidRDefault="001275A4">
      <w:pPr>
        <w:spacing w:before="3"/>
        <w:rPr>
          <w:rFonts w:ascii="Arial" w:eastAsia="Arial" w:hAnsi="Arial" w:cs="Arial"/>
          <w:sz w:val="24"/>
          <w:szCs w:val="24"/>
        </w:rPr>
      </w:pPr>
    </w:p>
    <w:p w:rsidR="001275A4" w:rsidRDefault="00955863" w:rsidP="00955863">
      <w:pPr>
        <w:pStyle w:val="BodyText"/>
        <w:spacing w:line="274" w:lineRule="exact"/>
      </w:pPr>
      <w:r>
        <w:t xml:space="preserve">Whole school training will </w:t>
      </w:r>
      <w:proofErr w:type="spellStart"/>
      <w:r>
        <w:t>recognise</w:t>
      </w:r>
      <w:proofErr w:type="spellEnd"/>
      <w:r>
        <w:t xml:space="preserve"> the need to continue raising awareness for</w:t>
      </w:r>
      <w:r>
        <w:rPr>
          <w:spacing w:val="-32"/>
        </w:rPr>
        <w:t xml:space="preserve"> </w:t>
      </w:r>
      <w:r>
        <w:t>staff and governors on equality issues with reference to the Equality Act</w:t>
      </w:r>
      <w:r>
        <w:rPr>
          <w:spacing w:val="-30"/>
        </w:rPr>
        <w:t xml:space="preserve"> </w:t>
      </w:r>
      <w:r>
        <w:t>2010.</w:t>
      </w:r>
    </w:p>
    <w:p w:rsidR="001275A4" w:rsidRDefault="001275A4">
      <w:pPr>
        <w:pStyle w:val="BodyText"/>
        <w:spacing w:line="242" w:lineRule="auto"/>
        <w:ind w:right="250"/>
      </w:pPr>
    </w:p>
    <w:p w:rsidR="001275A4" w:rsidRDefault="00955863">
      <w:pPr>
        <w:pStyle w:val="BodyText"/>
        <w:spacing w:line="242" w:lineRule="auto"/>
        <w:ind w:right="250"/>
      </w:pPr>
      <w:r>
        <w:t>This Accessibility Plan should be read in conjunction with the following</w:t>
      </w:r>
      <w:r>
        <w:rPr>
          <w:spacing w:val="-22"/>
        </w:rPr>
        <w:t xml:space="preserve"> </w:t>
      </w:r>
      <w:r>
        <w:t>school policies, strategies and</w:t>
      </w:r>
      <w:r>
        <w:rPr>
          <w:spacing w:val="-14"/>
        </w:rPr>
        <w:t xml:space="preserve"> </w:t>
      </w:r>
      <w:r>
        <w:t>documents:</w:t>
      </w:r>
    </w:p>
    <w:p w:rsidR="001275A4" w:rsidRDefault="001275A4">
      <w:pPr>
        <w:spacing w:before="9"/>
        <w:rPr>
          <w:rFonts w:ascii="Arial" w:eastAsia="Arial" w:hAnsi="Arial" w:cs="Arial"/>
          <w:sz w:val="23"/>
          <w:szCs w:val="23"/>
        </w:rPr>
      </w:pPr>
    </w:p>
    <w:p w:rsidR="001275A4" w:rsidRDefault="00955863">
      <w:pPr>
        <w:pStyle w:val="ListParagraph"/>
        <w:numPr>
          <w:ilvl w:val="0"/>
          <w:numId w:val="2"/>
        </w:numPr>
        <w:tabs>
          <w:tab w:val="left" w:pos="857"/>
        </w:tabs>
        <w:spacing w:line="275" w:lineRule="exac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/>
          <w:sz w:val="24"/>
        </w:rPr>
        <w:t>Behaviour</w:t>
      </w:r>
      <w:proofErr w:type="spellEnd"/>
      <w:r>
        <w:rPr>
          <w:rFonts w:ascii="Arial"/>
          <w:sz w:val="24"/>
        </w:rPr>
        <w:t xml:space="preserve"> Management Policy</w:t>
      </w:r>
    </w:p>
    <w:p w:rsidR="001275A4" w:rsidRDefault="00955863">
      <w:pPr>
        <w:pStyle w:val="ListParagraph"/>
        <w:numPr>
          <w:ilvl w:val="0"/>
          <w:numId w:val="2"/>
        </w:numPr>
        <w:tabs>
          <w:tab w:val="left" w:pos="857"/>
        </w:tabs>
        <w:spacing w:line="275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Curriculum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Policies</w:t>
      </w:r>
    </w:p>
    <w:p w:rsidR="001275A4" w:rsidRDefault="00955863">
      <w:pPr>
        <w:pStyle w:val="ListParagraph"/>
        <w:numPr>
          <w:ilvl w:val="0"/>
          <w:numId w:val="2"/>
        </w:numPr>
        <w:tabs>
          <w:tab w:val="left" w:pos="857"/>
        </w:tabs>
        <w:spacing w:before="3" w:line="275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Health &amp; Safety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Policy</w:t>
      </w:r>
    </w:p>
    <w:p w:rsidR="001275A4" w:rsidRDefault="00955863">
      <w:pPr>
        <w:pStyle w:val="ListParagraph"/>
        <w:numPr>
          <w:ilvl w:val="0"/>
          <w:numId w:val="2"/>
        </w:numPr>
        <w:tabs>
          <w:tab w:val="left" w:pos="857"/>
        </w:tabs>
        <w:spacing w:line="275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School Improvement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z w:val="24"/>
        </w:rPr>
        <w:t>Plan</w:t>
      </w:r>
    </w:p>
    <w:p w:rsidR="001275A4" w:rsidRDefault="00955863">
      <w:pPr>
        <w:pStyle w:val="ListParagraph"/>
        <w:numPr>
          <w:ilvl w:val="0"/>
          <w:numId w:val="2"/>
        </w:numPr>
        <w:tabs>
          <w:tab w:val="left" w:pos="857"/>
        </w:tabs>
        <w:spacing w:before="2" w:line="275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Special Educational Needs</w:t>
      </w:r>
      <w:r>
        <w:rPr>
          <w:rFonts w:ascii="Arial"/>
          <w:spacing w:val="8"/>
          <w:sz w:val="24"/>
        </w:rPr>
        <w:t xml:space="preserve"> </w:t>
      </w:r>
      <w:r>
        <w:rPr>
          <w:rFonts w:ascii="Arial"/>
          <w:sz w:val="24"/>
        </w:rPr>
        <w:t>Policy</w:t>
      </w:r>
    </w:p>
    <w:p w:rsidR="001275A4" w:rsidRDefault="00955863">
      <w:pPr>
        <w:pStyle w:val="ListParagraph"/>
        <w:numPr>
          <w:ilvl w:val="0"/>
          <w:numId w:val="2"/>
        </w:numPr>
        <w:tabs>
          <w:tab w:val="left" w:pos="857"/>
        </w:tabs>
        <w:spacing w:line="275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Teaching and Learning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Policy</w:t>
      </w:r>
    </w:p>
    <w:p w:rsidR="001275A4" w:rsidRDefault="001275A4">
      <w:pPr>
        <w:rPr>
          <w:rFonts w:ascii="Arial" w:eastAsia="Arial" w:hAnsi="Arial" w:cs="Arial"/>
          <w:sz w:val="24"/>
          <w:szCs w:val="24"/>
        </w:rPr>
      </w:pPr>
    </w:p>
    <w:p w:rsidR="001275A4" w:rsidRDefault="00955863">
      <w:pPr>
        <w:pStyle w:val="BodyText"/>
        <w:ind w:right="79"/>
      </w:pPr>
      <w:r>
        <w:t>The Accessibility Plan for physical accessibility relates to the Access Audit of</w:t>
      </w:r>
      <w:r>
        <w:rPr>
          <w:spacing w:val="-15"/>
        </w:rPr>
        <w:t xml:space="preserve"> </w:t>
      </w:r>
      <w:r>
        <w:t xml:space="preserve">the School, which remains the responsibility of the governing body. It </w:t>
      </w:r>
      <w:r>
        <w:rPr>
          <w:spacing w:val="-3"/>
        </w:rPr>
        <w:t xml:space="preserve">may </w:t>
      </w:r>
      <w:r>
        <w:t>not be</w:t>
      </w:r>
      <w:r>
        <w:rPr>
          <w:spacing w:val="-20"/>
        </w:rPr>
        <w:t xml:space="preserve"> </w:t>
      </w:r>
      <w:r>
        <w:t>feasible to undertake all of the works during the life of this accessibility plan and</w:t>
      </w:r>
      <w:r>
        <w:rPr>
          <w:spacing w:val="-16"/>
        </w:rPr>
        <w:t xml:space="preserve"> </w:t>
      </w:r>
      <w:r>
        <w:t>therefore some items will roll forward into subsequent plans. An accessibility audit will</w:t>
      </w:r>
      <w:r>
        <w:rPr>
          <w:spacing w:val="-11"/>
        </w:rPr>
        <w:t xml:space="preserve"> </w:t>
      </w:r>
      <w:r>
        <w:t>be completed by the school prior to the end of each period covering this plan in order</w:t>
      </w:r>
      <w:r>
        <w:rPr>
          <w:spacing w:val="-28"/>
        </w:rPr>
        <w:t xml:space="preserve"> </w:t>
      </w:r>
      <w:r>
        <w:t>to inform the development of a new Accessibility Plan for the ongoing</w:t>
      </w:r>
      <w:r>
        <w:rPr>
          <w:spacing w:val="-22"/>
        </w:rPr>
        <w:t xml:space="preserve"> </w:t>
      </w:r>
      <w:r>
        <w:t>period.</w:t>
      </w:r>
    </w:p>
    <w:p w:rsidR="001275A4" w:rsidRDefault="001275A4">
      <w:pPr>
        <w:spacing w:before="1"/>
        <w:rPr>
          <w:rFonts w:ascii="Arial" w:eastAsia="Arial" w:hAnsi="Arial" w:cs="Arial"/>
          <w:sz w:val="24"/>
          <w:szCs w:val="24"/>
        </w:rPr>
      </w:pPr>
    </w:p>
    <w:p w:rsidR="001275A4" w:rsidRDefault="00955863">
      <w:pPr>
        <w:pStyle w:val="BodyText"/>
        <w:ind w:right="250"/>
      </w:pPr>
      <w:r>
        <w:t>Equality Impact Assessments will be undertaken as and when school policies</w:t>
      </w:r>
      <w:r>
        <w:rPr>
          <w:spacing w:val="-21"/>
        </w:rPr>
        <w:t xml:space="preserve"> </w:t>
      </w:r>
      <w:r>
        <w:t xml:space="preserve">are </w:t>
      </w:r>
      <w:r>
        <w:rPr>
          <w:rFonts w:cs="Arial"/>
        </w:rPr>
        <w:t xml:space="preserve">reviewed. The </w:t>
      </w:r>
      <w:r>
        <w:rPr>
          <w:rFonts w:cs="Arial"/>
          <w:spacing w:val="-3"/>
        </w:rPr>
        <w:t xml:space="preserve">terms </w:t>
      </w:r>
      <w:r>
        <w:rPr>
          <w:rFonts w:cs="Arial"/>
        </w:rPr>
        <w:t>of reference for all governors’ committees will include the</w:t>
      </w:r>
      <w:r>
        <w:rPr>
          <w:rFonts w:cs="Arial"/>
          <w:spacing w:val="-18"/>
        </w:rPr>
        <w:t xml:space="preserve"> </w:t>
      </w:r>
      <w:r>
        <w:rPr>
          <w:rFonts w:cs="Arial"/>
        </w:rPr>
        <w:t xml:space="preserve">need </w:t>
      </w:r>
      <w:r>
        <w:t>to consider Equality and Diversity issues as required by the Equality Act</w:t>
      </w:r>
      <w:r>
        <w:rPr>
          <w:spacing w:val="-21"/>
        </w:rPr>
        <w:t xml:space="preserve"> </w:t>
      </w:r>
      <w:r>
        <w:t>2010.</w:t>
      </w:r>
    </w:p>
    <w:p w:rsidR="001275A4" w:rsidRDefault="00955863" w:rsidP="00955863">
      <w:pPr>
        <w:pStyle w:val="BodyText"/>
        <w:tabs>
          <w:tab w:val="right" w:pos="9068"/>
        </w:tabs>
        <w:spacing w:before="69"/>
        <w:rPr>
          <w:rFonts w:ascii="Cambria" w:eastAsia="Cambria" w:hAnsi="Cambria" w:cs="Cambria"/>
          <w:sz w:val="40"/>
          <w:szCs w:val="40"/>
        </w:rPr>
        <w:sectPr w:rsidR="001275A4">
          <w:pgSz w:w="11910" w:h="16840"/>
          <w:pgMar w:top="1060" w:right="1280" w:bottom="280" w:left="1280" w:header="720" w:footer="720" w:gutter="0"/>
          <w:cols w:space="720"/>
        </w:sectPr>
      </w:pPr>
      <w:r>
        <w:rPr>
          <w:rFonts w:ascii="Cambria"/>
          <w:position w:val="-21"/>
          <w:sz w:val="40"/>
        </w:rPr>
        <w:tab/>
      </w:r>
    </w:p>
    <w:p w:rsidR="001275A4" w:rsidRDefault="001275A4">
      <w:pPr>
        <w:rPr>
          <w:rFonts w:ascii="Arial" w:eastAsia="Arial" w:hAnsi="Arial" w:cs="Arial"/>
          <w:sz w:val="24"/>
          <w:szCs w:val="24"/>
        </w:rPr>
      </w:pPr>
    </w:p>
    <w:p w:rsidR="001275A4" w:rsidRDefault="00955863">
      <w:pPr>
        <w:pStyle w:val="BodyText"/>
      </w:pPr>
      <w:r>
        <w:t>The Access</w:t>
      </w:r>
      <w:r w:rsidR="00DD1BEB">
        <w:t>ibility Plan will be monitored by the Governing Body.  An annual disability audit (Appendix A) will be carried out</w:t>
      </w:r>
      <w:r>
        <w:t>.</w:t>
      </w:r>
    </w:p>
    <w:p w:rsidR="001275A4" w:rsidRDefault="001275A4">
      <w:pPr>
        <w:rPr>
          <w:rFonts w:ascii="Arial" w:eastAsia="Arial" w:hAnsi="Arial" w:cs="Arial"/>
          <w:sz w:val="20"/>
          <w:szCs w:val="20"/>
        </w:rPr>
      </w:pPr>
    </w:p>
    <w:p w:rsidR="001275A4" w:rsidRDefault="001275A4">
      <w:pPr>
        <w:spacing w:before="2"/>
        <w:rPr>
          <w:rFonts w:ascii="Arial" w:eastAsia="Arial" w:hAnsi="Arial" w:cs="Arial"/>
        </w:rPr>
      </w:pPr>
    </w:p>
    <w:p w:rsidR="001275A4" w:rsidRDefault="00955863">
      <w:pPr>
        <w:pStyle w:val="BodyText"/>
        <w:spacing w:before="69"/>
      </w:pPr>
      <w:r>
        <w:t>It is a requirement that th</w:t>
      </w:r>
      <w:r>
        <w:rPr>
          <w:rFonts w:cs="Arial"/>
        </w:rPr>
        <w:t>e school’s accessibility plan is resourced,</w:t>
      </w:r>
      <w:r>
        <w:rPr>
          <w:rFonts w:cs="Arial"/>
          <w:spacing w:val="-27"/>
        </w:rPr>
        <w:t xml:space="preserve"> </w:t>
      </w:r>
      <w:r>
        <w:rPr>
          <w:rFonts w:cs="Arial"/>
        </w:rPr>
        <w:t xml:space="preserve">implemented, </w:t>
      </w:r>
      <w:r>
        <w:t>reviewed and revised as necessary and reported on annually. Attached is a set</w:t>
      </w:r>
      <w:r>
        <w:rPr>
          <w:spacing w:val="-26"/>
        </w:rPr>
        <w:t xml:space="preserve"> </w:t>
      </w:r>
      <w:r>
        <w:t>of action plans showing how the school will address the priorities identified in the</w:t>
      </w:r>
      <w:r>
        <w:rPr>
          <w:spacing w:val="-39"/>
        </w:rPr>
        <w:t xml:space="preserve"> </w:t>
      </w:r>
      <w:r>
        <w:t>plan.</w:t>
      </w:r>
    </w:p>
    <w:p w:rsidR="001275A4" w:rsidRDefault="001275A4">
      <w:pPr>
        <w:rPr>
          <w:rFonts w:ascii="Arial" w:eastAsia="Arial" w:hAnsi="Arial" w:cs="Arial"/>
          <w:sz w:val="24"/>
          <w:szCs w:val="24"/>
        </w:rPr>
      </w:pPr>
    </w:p>
    <w:p w:rsidR="001275A4" w:rsidRDefault="00955863">
      <w:pPr>
        <w:pStyle w:val="BodyText"/>
      </w:pPr>
      <w:r>
        <w:t>The priorities for the Accessibility Plan for our school were identified</w:t>
      </w:r>
      <w:r>
        <w:rPr>
          <w:spacing w:val="-24"/>
        </w:rPr>
        <w:t xml:space="preserve"> </w:t>
      </w:r>
      <w:r>
        <w:t>by:</w:t>
      </w:r>
    </w:p>
    <w:p w:rsidR="001275A4" w:rsidRDefault="001275A4">
      <w:pPr>
        <w:spacing w:before="5"/>
        <w:rPr>
          <w:rFonts w:ascii="Arial" w:eastAsia="Arial" w:hAnsi="Arial" w:cs="Arial"/>
          <w:sz w:val="23"/>
          <w:szCs w:val="23"/>
        </w:rPr>
      </w:pPr>
    </w:p>
    <w:p w:rsidR="001275A4" w:rsidRDefault="00955863">
      <w:pPr>
        <w:pStyle w:val="Heading2"/>
        <w:numPr>
          <w:ilvl w:val="0"/>
          <w:numId w:val="1"/>
        </w:numPr>
        <w:tabs>
          <w:tab w:val="left" w:pos="857"/>
        </w:tabs>
        <w:spacing w:line="294" w:lineRule="exact"/>
        <w:rPr>
          <w:b w:val="0"/>
          <w:bCs w:val="0"/>
        </w:rPr>
      </w:pPr>
      <w:r>
        <w:t>The Governing Body</w:t>
      </w:r>
    </w:p>
    <w:p w:rsidR="001275A4" w:rsidRDefault="00955863">
      <w:pPr>
        <w:pStyle w:val="ListParagraph"/>
        <w:numPr>
          <w:ilvl w:val="0"/>
          <w:numId w:val="1"/>
        </w:numPr>
        <w:tabs>
          <w:tab w:val="left" w:pos="857"/>
        </w:tabs>
        <w:spacing w:line="291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Head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Teacher</w:t>
      </w:r>
    </w:p>
    <w:p w:rsidR="001275A4" w:rsidRDefault="001275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75A4" w:rsidRDefault="001275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75A4" w:rsidRDefault="001275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75A4" w:rsidRDefault="001275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75A4" w:rsidRDefault="001275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75A4" w:rsidRDefault="001275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75A4" w:rsidRDefault="001275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75A4" w:rsidRDefault="001275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75A4" w:rsidRDefault="001275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75A4" w:rsidRDefault="001275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75A4" w:rsidRDefault="001275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75A4" w:rsidRDefault="001275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75A4" w:rsidRDefault="001275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1275A4" w:rsidRDefault="001275A4">
      <w:pPr>
        <w:rPr>
          <w:rFonts w:ascii="Cambria" w:eastAsia="Cambria" w:hAnsi="Cambria" w:cs="Cambria"/>
          <w:sz w:val="40"/>
          <w:szCs w:val="40"/>
        </w:rPr>
        <w:sectPr w:rsidR="001275A4">
          <w:pgSz w:w="11910" w:h="16840"/>
          <w:pgMar w:top="1060" w:right="1280" w:bottom="280" w:left="1280" w:header="720" w:footer="720" w:gutter="0"/>
          <w:cols w:space="720"/>
        </w:sectPr>
      </w:pPr>
    </w:p>
    <w:p w:rsidR="001275A4" w:rsidRDefault="001275A4">
      <w:pPr>
        <w:spacing w:line="225" w:lineRule="exact"/>
        <w:rPr>
          <w:rFonts w:ascii="Arial" w:eastAsia="Arial" w:hAnsi="Arial" w:cs="Arial"/>
          <w:sz w:val="20"/>
          <w:szCs w:val="20"/>
        </w:rPr>
        <w:sectPr w:rsidR="001275A4">
          <w:headerReference w:type="default" r:id="rId7"/>
          <w:footerReference w:type="default" r:id="rId8"/>
          <w:pgSz w:w="16840" w:h="11910" w:orient="landscape"/>
          <w:pgMar w:top="1640" w:right="1040" w:bottom="1240" w:left="920" w:header="867" w:footer="1045" w:gutter="0"/>
          <w:pgNumType w:start="5"/>
          <w:cols w:space="720"/>
        </w:sectPr>
      </w:pPr>
    </w:p>
    <w:p w:rsidR="001275A4" w:rsidRDefault="002E0A87" w:rsidP="002E0A87">
      <w:pPr>
        <w:pStyle w:val="Heading2"/>
        <w:spacing w:before="69"/>
        <w:ind w:left="0" w:right="428"/>
        <w:rPr>
          <w:b w:val="0"/>
          <w:bCs w:val="0"/>
        </w:rPr>
      </w:pPr>
      <w:r>
        <w:lastRenderedPageBreak/>
        <w:t>Schedule 21:  Actio</w:t>
      </w:r>
      <w:r w:rsidR="00955863">
        <w:t xml:space="preserve">n Plan A </w:t>
      </w:r>
      <w:r w:rsidR="00955863">
        <w:rPr>
          <w:rFonts w:cs="Arial"/>
        </w:rPr>
        <w:t xml:space="preserve">– </w:t>
      </w:r>
      <w:r w:rsidR="00955863">
        <w:t>Improving Physical</w:t>
      </w:r>
      <w:r w:rsidR="00955863">
        <w:rPr>
          <w:spacing w:val="-22"/>
        </w:rPr>
        <w:t xml:space="preserve"> </w:t>
      </w:r>
      <w:r w:rsidR="00955863">
        <w:t>Access</w:t>
      </w:r>
    </w:p>
    <w:tbl>
      <w:tblPr>
        <w:tblW w:w="14919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3055"/>
        <w:gridCol w:w="3572"/>
        <w:gridCol w:w="1871"/>
        <w:gridCol w:w="1871"/>
        <w:gridCol w:w="1697"/>
        <w:gridCol w:w="2212"/>
      </w:tblGrid>
      <w:tr w:rsidR="00DD7127" w:rsidTr="00C87287">
        <w:trPr>
          <w:trHeight w:hRule="exact" w:val="254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</w:tcPr>
          <w:p w:rsidR="00DD7127" w:rsidRDefault="00DD7127">
            <w:pPr>
              <w:pStyle w:val="TableParagraph"/>
              <w:spacing w:line="220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</w:t>
            </w:r>
          </w:p>
        </w:tc>
        <w:tc>
          <w:tcPr>
            <w:tcW w:w="30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</w:tcPr>
          <w:p w:rsidR="00DD7127" w:rsidRDefault="00DD7127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Question</w:t>
            </w:r>
          </w:p>
        </w:tc>
        <w:tc>
          <w:tcPr>
            <w:tcW w:w="3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</w:tcPr>
          <w:p w:rsidR="00DD7127" w:rsidRDefault="00DD7127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Recommendations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</w:tcPr>
          <w:p w:rsidR="00DD7127" w:rsidRDefault="00DD7127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Time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Scale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</w:tcPr>
          <w:p w:rsidR="00DD7127" w:rsidRDefault="00DD7127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Priority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</w:tcPr>
          <w:p w:rsidR="00DD7127" w:rsidRDefault="00DD7127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Cost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</w:tcPr>
          <w:p w:rsidR="00DD7127" w:rsidRDefault="00DD7127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Completed</w:t>
            </w:r>
          </w:p>
        </w:tc>
      </w:tr>
      <w:tr w:rsidR="00DD7127" w:rsidTr="00C87287">
        <w:trPr>
          <w:trHeight w:hRule="exact" w:val="254"/>
        </w:trPr>
        <w:tc>
          <w:tcPr>
            <w:tcW w:w="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DD7127" w:rsidRDefault="00DD7127"/>
        </w:tc>
        <w:tc>
          <w:tcPr>
            <w:tcW w:w="3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DD7127" w:rsidRDefault="00DD7127"/>
        </w:tc>
        <w:tc>
          <w:tcPr>
            <w:tcW w:w="3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DD7127" w:rsidRDefault="00DD7127"/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DD7127" w:rsidRDefault="00DD7127"/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DD7127" w:rsidRDefault="00DD7127"/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DD7127" w:rsidRDefault="00DD7127"/>
        </w:tc>
        <w:tc>
          <w:tcPr>
            <w:tcW w:w="2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DD7127" w:rsidRDefault="00DD7127"/>
        </w:tc>
      </w:tr>
      <w:tr w:rsidR="00DD7127" w:rsidTr="00C87287">
        <w:trPr>
          <w:trHeight w:hRule="exact" w:val="115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DD7127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C83034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ensure that all pupils can access planned trips and activities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B49AD" w:rsidRDefault="00C83034">
            <w:pPr>
              <w:pStyle w:val="TableParagraph"/>
              <w:ind w:left="105" w:right="6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Evaluate trips and activities to ensure all pupils/staff are included.  Carry out individual RA on identified pupils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C83034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Ongoing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C83034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Low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C83034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DD7127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D7127" w:rsidTr="00C87287">
        <w:trPr>
          <w:trHeight w:hRule="exact" w:val="116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DD7127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C83034">
            <w:pPr>
              <w:pStyle w:val="TableParagraph"/>
              <w:ind w:left="105" w:right="4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ensure parents/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carers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with a Blue Badge can access the car park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C83034">
            <w:pPr>
              <w:pStyle w:val="TableParagraph"/>
              <w:ind w:left="105" w:right="42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Identify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amount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of parents who have a Blue Badge and ensure they have access to parking on the top yard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C83034">
            <w:pPr>
              <w:pStyle w:val="TableParagraph"/>
              <w:ind w:left="105" w:right="1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Autumn term 25</w:t>
            </w:r>
          </w:p>
          <w:p w:rsidR="00C83034" w:rsidRDefault="00C83034">
            <w:pPr>
              <w:pStyle w:val="TableParagraph"/>
              <w:ind w:left="105" w:right="1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Ongoing review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C83034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Low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C87287">
            <w:pPr>
              <w:pStyle w:val="TableParagraph"/>
              <w:ind w:left="105" w:right="2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DD7127"/>
        </w:tc>
      </w:tr>
      <w:tr w:rsidR="00DD7127" w:rsidTr="00C87287">
        <w:trPr>
          <w:trHeight w:hRule="exact" w:val="98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256387" w:rsidP="00DD7127">
            <w:pPr>
              <w:pStyle w:val="TableParagraph"/>
              <w:spacing w:line="225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C83034">
            <w:pPr>
              <w:pStyle w:val="TableParagraph"/>
              <w:ind w:left="105" w:right="3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Review PEEPs and share with all staff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C83034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Update PEPPs and link to identified staff and pupils.  Share with all staff</w:t>
            </w:r>
          </w:p>
          <w:p w:rsidR="00DF137E" w:rsidRDefault="00DF137E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Review Fire and lockdown procedures for hearing loss pupils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C83034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Autumn term 25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C83034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Medium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C87287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DD7127"/>
        </w:tc>
      </w:tr>
      <w:tr w:rsidR="004F0D24" w:rsidTr="00C87287">
        <w:trPr>
          <w:trHeight w:hRule="exact" w:val="132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D24" w:rsidRDefault="004F0D24" w:rsidP="00DD7127">
            <w:pPr>
              <w:pStyle w:val="TableParagraph"/>
              <w:spacing w:line="225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D24" w:rsidRDefault="004F0D24">
            <w:pPr>
              <w:pStyle w:val="TableParagraph"/>
              <w:ind w:left="105" w:right="3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Visual Support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D24" w:rsidRDefault="004F0D24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Provide visual support material for pupils with auditory disabilities and adapt classroom environment accordingly.  Liaise with auditory services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D24" w:rsidRDefault="004F0D24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Immediate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D24" w:rsidRDefault="004F0D24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Medium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D24" w:rsidRDefault="004F0D24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Resources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F0D24" w:rsidRDefault="004F0D24">
            <w:r>
              <w:t>Ongoing</w:t>
            </w:r>
          </w:p>
        </w:tc>
      </w:tr>
      <w:tr w:rsidR="00C83034" w:rsidTr="00C87287">
        <w:trPr>
          <w:trHeight w:hRule="exact" w:val="132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3034" w:rsidRDefault="00C83034" w:rsidP="00DD7127">
            <w:pPr>
              <w:pStyle w:val="TableParagraph"/>
              <w:spacing w:line="225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3034" w:rsidRDefault="00C83034">
            <w:pPr>
              <w:pStyle w:val="TableParagraph"/>
              <w:ind w:left="105" w:right="3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create a wellbeing area for pupils with sensory needs to access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3034" w:rsidRDefault="00525CD8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Provide a quiet space with sensory resources for pupils to access when </w:t>
            </w:r>
            <w:r w:rsidR="00C87287">
              <w:rPr>
                <w:rFonts w:ascii="Arial" w:eastAsia="Arial" w:hAnsi="Arial" w:cs="Arial"/>
                <w:sz w:val="20"/>
                <w:szCs w:val="20"/>
              </w:rPr>
              <w:t>needed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3034" w:rsidRDefault="00525CD8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Summer 2026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3034" w:rsidRDefault="00525CD8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Low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3034" w:rsidRDefault="00525CD8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£5000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3034" w:rsidRDefault="00C83034"/>
        </w:tc>
      </w:tr>
      <w:tr w:rsidR="00C87287" w:rsidTr="00C87287">
        <w:trPr>
          <w:trHeight w:hRule="exact" w:val="132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7287" w:rsidRDefault="00C87287" w:rsidP="00DD7127">
            <w:pPr>
              <w:pStyle w:val="TableParagraph"/>
              <w:spacing w:line="225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7287" w:rsidRDefault="00C87287">
            <w:pPr>
              <w:pStyle w:val="TableParagraph"/>
              <w:ind w:left="105" w:right="3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 provide a range of playground resources to cater for all pupils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7287" w:rsidRDefault="00C87287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Playmakers to support learning on FP yard</w:t>
            </w:r>
          </w:p>
          <w:p w:rsidR="00C87287" w:rsidRDefault="00C87287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Provide a range of activities for pupils with sensory or social difficulties to access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7287" w:rsidRDefault="00C87287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Autumn 2025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7287" w:rsidRDefault="00C87287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Medium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7287" w:rsidRDefault="00C87287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£500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7287" w:rsidRDefault="00C87287"/>
        </w:tc>
      </w:tr>
    </w:tbl>
    <w:p w:rsidR="001275A4" w:rsidRDefault="001275A4">
      <w:pPr>
        <w:spacing w:before="9"/>
        <w:rPr>
          <w:rFonts w:ascii="Arial" w:eastAsia="Arial" w:hAnsi="Arial" w:cs="Arial"/>
          <w:b/>
          <w:bCs/>
          <w:sz w:val="24"/>
          <w:szCs w:val="24"/>
        </w:rPr>
      </w:pPr>
    </w:p>
    <w:p w:rsidR="001275A4" w:rsidRDefault="001275A4">
      <w:pPr>
        <w:rPr>
          <w:rFonts w:ascii="Arial" w:eastAsia="Arial" w:hAnsi="Arial" w:cs="Arial"/>
          <w:sz w:val="20"/>
          <w:szCs w:val="20"/>
        </w:rPr>
        <w:sectPr w:rsidR="001275A4">
          <w:pgSz w:w="16840" w:h="11910" w:orient="landscape"/>
          <w:pgMar w:top="1640" w:right="1040" w:bottom="1240" w:left="920" w:header="867" w:footer="1045" w:gutter="0"/>
          <w:cols w:space="720"/>
        </w:sectPr>
      </w:pPr>
    </w:p>
    <w:p w:rsidR="001275A4" w:rsidRDefault="00DD1BEB">
      <w:pPr>
        <w:pStyle w:val="Heading2"/>
        <w:spacing w:before="45" w:line="480" w:lineRule="auto"/>
        <w:ind w:left="5974" w:right="5995"/>
        <w:jc w:val="center"/>
        <w:rPr>
          <w:b w:val="0"/>
          <w:bCs w:val="0"/>
        </w:rPr>
      </w:pPr>
      <w:r>
        <w:lastRenderedPageBreak/>
        <w:t xml:space="preserve">Black Lane </w:t>
      </w:r>
      <w:proofErr w:type="spellStart"/>
      <w:r>
        <w:t>Primary</w:t>
      </w:r>
      <w:r w:rsidR="00955863">
        <w:t>School</w:t>
      </w:r>
      <w:proofErr w:type="spellEnd"/>
      <w:r w:rsidR="00955863">
        <w:t xml:space="preserve"> </w:t>
      </w:r>
      <w:r w:rsidR="00955863">
        <w:rPr>
          <w:u w:val="thick" w:color="000000"/>
        </w:rPr>
        <w:t>ACCESSIBILITY</w:t>
      </w:r>
      <w:r w:rsidR="00955863">
        <w:rPr>
          <w:spacing w:val="-13"/>
          <w:u w:val="thick" w:color="000000"/>
        </w:rPr>
        <w:t xml:space="preserve"> </w:t>
      </w:r>
      <w:r w:rsidR="00955863">
        <w:rPr>
          <w:u w:val="thick" w:color="000000"/>
        </w:rPr>
        <w:t>PLAN</w:t>
      </w:r>
    </w:p>
    <w:p w:rsidR="001275A4" w:rsidRDefault="00955863">
      <w:pPr>
        <w:spacing w:before="8"/>
        <w:ind w:left="213" w:right="4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Schedule 22:  Action Plan B – Improving Curriculum</w:t>
      </w:r>
      <w:r>
        <w:rPr>
          <w:rFonts w:ascii="Arial" w:eastAsia="Arial" w:hAnsi="Arial" w:cs="Arial"/>
          <w:b/>
          <w:bCs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Access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2935"/>
        <w:gridCol w:w="3520"/>
        <w:gridCol w:w="1844"/>
        <w:gridCol w:w="1844"/>
        <w:gridCol w:w="1675"/>
        <w:gridCol w:w="2180"/>
      </w:tblGrid>
      <w:tr w:rsidR="00DD7127" w:rsidTr="00DF137E">
        <w:trPr>
          <w:trHeight w:hRule="exact" w:val="169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</w:tcPr>
          <w:p w:rsidR="00DD7127" w:rsidRDefault="00DD7127">
            <w:pPr>
              <w:pStyle w:val="TableParagraph"/>
              <w:spacing w:line="220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</w:t>
            </w:r>
          </w:p>
        </w:tc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</w:tcPr>
          <w:p w:rsidR="00DD7127" w:rsidRDefault="00DD7127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Question</w:t>
            </w:r>
          </w:p>
        </w:tc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</w:tcPr>
          <w:p w:rsidR="00DD7127" w:rsidRDefault="00DD7127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Recommendations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</w:tcPr>
          <w:p w:rsidR="00DD7127" w:rsidRDefault="00DD7127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Time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Scale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</w:tcPr>
          <w:p w:rsidR="00DD7127" w:rsidRDefault="00DD7127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Priority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</w:tcPr>
          <w:p w:rsidR="00DD7127" w:rsidRDefault="00DD7127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Cost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</w:tcPr>
          <w:p w:rsidR="00DD7127" w:rsidRDefault="00DD7127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Completed</w:t>
            </w:r>
          </w:p>
        </w:tc>
      </w:tr>
      <w:tr w:rsidR="00DD7127" w:rsidTr="00DF137E">
        <w:trPr>
          <w:trHeight w:hRule="exact" w:val="169"/>
        </w:trPr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DD7127" w:rsidRDefault="00DD7127"/>
        </w:tc>
        <w:tc>
          <w:tcPr>
            <w:tcW w:w="2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DD7127" w:rsidRDefault="00DD7127"/>
        </w:tc>
        <w:tc>
          <w:tcPr>
            <w:tcW w:w="3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DD7127" w:rsidRDefault="00DD7127"/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DD7127" w:rsidRDefault="00DD7127"/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DD7127" w:rsidRDefault="00DD7127"/>
        </w:tc>
        <w:tc>
          <w:tcPr>
            <w:tcW w:w="1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DD7127" w:rsidRDefault="00DD7127"/>
        </w:tc>
        <w:tc>
          <w:tcPr>
            <w:tcW w:w="21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DD7127" w:rsidRDefault="00DD7127"/>
        </w:tc>
      </w:tr>
      <w:tr w:rsidR="00DD7127" w:rsidTr="00DF137E">
        <w:trPr>
          <w:trHeight w:hRule="exact" w:val="1268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DD7127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525CD8">
            <w:pPr>
              <w:pStyle w:val="TableParagraph"/>
              <w:ind w:left="105" w:right="9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Support and Challenge within the curriculum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525CD8">
            <w:pPr>
              <w:pStyle w:val="TableParagraph"/>
              <w:spacing w:line="237" w:lineRule="auto"/>
              <w:ind w:left="105" w:right="11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Ensure all staff are aware of the individual needs of all pupils.</w:t>
            </w:r>
          </w:p>
          <w:p w:rsidR="00525CD8" w:rsidRDefault="00525CD8">
            <w:pPr>
              <w:pStyle w:val="TableParagraph"/>
              <w:spacing w:line="237" w:lineRule="auto"/>
              <w:ind w:left="105" w:right="1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Ensure provision is matched to pupils needs – purchase required resources to support</w:t>
            </w:r>
          </w:p>
          <w:p w:rsidR="00525CD8" w:rsidRDefault="00525CD8">
            <w:pPr>
              <w:pStyle w:val="TableParagraph"/>
              <w:spacing w:line="237" w:lineRule="auto"/>
              <w:ind w:left="105" w:right="11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256387">
            <w:pPr>
              <w:pStyle w:val="TableParagraph"/>
              <w:ind w:left="105" w:right="3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ongoing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DD7127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High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DD7127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SLT</w:t>
            </w:r>
          </w:p>
          <w:p w:rsidR="00DD7127" w:rsidRDefault="00525CD8">
            <w:pPr>
              <w:pStyle w:val="TableParagraph"/>
              <w:spacing w:before="2" w:line="237" w:lineRule="auto"/>
              <w:ind w:left="105" w:right="1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£</w:t>
            </w:r>
            <w:r>
              <w:rPr>
                <w:rFonts w:ascii="Arial"/>
                <w:sz w:val="20"/>
              </w:rPr>
              <w:t>1000 resources</w:t>
            </w:r>
            <w:r w:rsidR="00DD7127">
              <w:rPr>
                <w:rFonts w:ascii="Arial"/>
                <w:sz w:val="20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DD7127">
            <w:r>
              <w:t>Ongoing</w:t>
            </w:r>
          </w:p>
        </w:tc>
      </w:tr>
      <w:tr w:rsidR="00DD7127" w:rsidTr="00DF137E">
        <w:trPr>
          <w:trHeight w:hRule="exact" w:val="1408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DD7127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DD7127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Interventions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5CD8" w:rsidRDefault="00525CD8">
            <w:pPr>
              <w:pStyle w:val="TableParagraph"/>
              <w:ind w:left="105" w:right="202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ALNCo</w:t>
            </w:r>
            <w:proofErr w:type="spellEnd"/>
            <w:r>
              <w:rPr>
                <w:rFonts w:ascii="Arial"/>
                <w:sz w:val="20"/>
              </w:rPr>
              <w:t xml:space="preserve"> to coordinate interventions to support pupils</w:t>
            </w:r>
            <w:r>
              <w:rPr>
                <w:rFonts w:ascii="Arial"/>
                <w:sz w:val="20"/>
              </w:rPr>
              <w:t>’</w:t>
            </w:r>
            <w:r>
              <w:rPr>
                <w:rFonts w:ascii="Arial"/>
                <w:sz w:val="20"/>
              </w:rPr>
              <w:t xml:space="preserve"> learning</w:t>
            </w:r>
          </w:p>
          <w:p w:rsidR="00DD7127" w:rsidRDefault="00525CD8">
            <w:pPr>
              <w:pStyle w:val="TableParagraph"/>
              <w:ind w:left="105" w:right="2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</w:t>
            </w:r>
            <w:r w:rsidR="00DD7127">
              <w:rPr>
                <w:rFonts w:ascii="Arial"/>
                <w:sz w:val="20"/>
              </w:rPr>
              <w:t>eeds</w:t>
            </w:r>
          </w:p>
          <w:p w:rsidR="00525CD8" w:rsidRDefault="00525CD8">
            <w:pPr>
              <w:pStyle w:val="TableParagraph"/>
              <w:ind w:left="105" w:right="202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ALNCo</w:t>
            </w:r>
            <w:proofErr w:type="spellEnd"/>
            <w:r>
              <w:rPr>
                <w:rFonts w:ascii="Arial"/>
                <w:sz w:val="20"/>
              </w:rPr>
              <w:t xml:space="preserve"> to coordinate UP, TUP and IDP plans</w:t>
            </w:r>
          </w:p>
          <w:p w:rsidR="00DD7127" w:rsidRDefault="00525CD8">
            <w:pPr>
              <w:pStyle w:val="TableParagraph"/>
              <w:ind w:left="105" w:right="2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Adults to support with learning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256387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ongoing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DD7127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High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Pr="00DD7127" w:rsidRDefault="00DD7127" w:rsidP="00DD7127">
            <w:pPr>
              <w:pStyle w:val="TableParagraph"/>
              <w:ind w:left="105" w:right="289"/>
              <w:rPr>
                <w:rFonts w:ascii="Arial"/>
                <w:spacing w:val="-2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 xml:space="preserve">TA costs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DD7127">
            <w:r>
              <w:t xml:space="preserve"> Ongoing </w:t>
            </w:r>
          </w:p>
        </w:tc>
      </w:tr>
      <w:tr w:rsidR="00DD7127" w:rsidTr="00DF137E">
        <w:trPr>
          <w:trHeight w:hRule="exact" w:val="1098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DD7127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DD7127">
            <w:pPr>
              <w:pStyle w:val="TableParagraph"/>
              <w:ind w:left="105" w:right="1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Classrooms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are </w:t>
            </w:r>
            <w:proofErr w:type="spellStart"/>
            <w:r>
              <w:rPr>
                <w:rFonts w:ascii="Arial"/>
                <w:sz w:val="20"/>
              </w:rPr>
              <w:t>organised</w:t>
            </w:r>
            <w:proofErr w:type="spellEnd"/>
            <w:r>
              <w:rPr>
                <w:rFonts w:ascii="Arial"/>
                <w:sz w:val="20"/>
              </w:rPr>
              <w:t xml:space="preserve"> to promote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 participation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 independence of</w:t>
            </w:r>
            <w:r>
              <w:rPr>
                <w:rFonts w:ascii="Arial"/>
                <w:spacing w:val="7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all</w:t>
            </w:r>
            <w:r>
              <w:rPr>
                <w:rFonts w:ascii="Arial"/>
                <w:sz w:val="20"/>
              </w:rPr>
              <w:t xml:space="preserve"> pupils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525CD8">
            <w:pPr>
              <w:pStyle w:val="TableParagraph"/>
              <w:ind w:left="105" w:right="25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Ensure all classrooms provide a calm, organized classroom with visual timetables</w:t>
            </w:r>
          </w:p>
          <w:p w:rsidR="00525CD8" w:rsidRDefault="00525CD8">
            <w:pPr>
              <w:pStyle w:val="TableParagraph"/>
              <w:ind w:left="105" w:right="2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Provide inclusive classrooms with visual support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256387">
            <w:pPr>
              <w:pStyle w:val="TableParagraph"/>
              <w:ind w:left="105" w:right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Ongoing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DD7127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High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DF137E" w:rsidP="00DD7127">
            <w:pPr>
              <w:pStyle w:val="TableParagraph"/>
              <w:ind w:right="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N/A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DD7127">
            <w:r>
              <w:t>Ongoing</w:t>
            </w:r>
          </w:p>
        </w:tc>
      </w:tr>
      <w:tr w:rsidR="00DD7127" w:rsidTr="00DF137E">
        <w:trPr>
          <w:trHeight w:hRule="exact" w:val="120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DD7127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DD7127">
            <w:pPr>
              <w:pStyle w:val="TableParagraph"/>
              <w:ind w:left="105" w:right="5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Staff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training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production, implementation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 review of Provision maps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and </w:t>
            </w:r>
            <w:r w:rsidR="00525CD8">
              <w:rPr>
                <w:rFonts w:ascii="Arial"/>
                <w:sz w:val="20"/>
              </w:rPr>
              <w:t>TUP</w:t>
            </w:r>
            <w:r>
              <w:rPr>
                <w:rFonts w:ascii="Arial"/>
                <w:sz w:val="20"/>
              </w:rPr>
              <w:t>s</w:t>
            </w:r>
            <w:r w:rsidR="00525CD8">
              <w:rPr>
                <w:rFonts w:ascii="Arial"/>
                <w:sz w:val="20"/>
              </w:rPr>
              <w:t xml:space="preserve">/IDP </w:t>
            </w:r>
            <w:r>
              <w:rPr>
                <w:rFonts w:ascii="Arial"/>
                <w:sz w:val="20"/>
              </w:rPr>
              <w:t>monitoring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systems.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525CD8">
            <w:pPr>
              <w:pStyle w:val="TableParagraph"/>
              <w:ind w:left="105" w:right="52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Zones of Regulation training to support pupils with emotions</w:t>
            </w:r>
          </w:p>
          <w:p w:rsidR="00DF137E" w:rsidRDefault="00DF137E">
            <w:pPr>
              <w:pStyle w:val="TableParagraph"/>
              <w:ind w:left="105" w:right="52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Training on literacy support</w:t>
            </w:r>
          </w:p>
          <w:p w:rsidR="00525CD8" w:rsidRDefault="00525CD8">
            <w:pPr>
              <w:pStyle w:val="TableParagraph"/>
              <w:ind w:left="105" w:right="52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DD7127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Ongoing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DD7127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High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256387">
            <w:pPr>
              <w:pStyle w:val="TableParagraph"/>
              <w:ind w:left="105" w:right="3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Staff training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D7127" w:rsidRDefault="00DD7127">
            <w:r>
              <w:t>Ongoing</w:t>
            </w:r>
          </w:p>
        </w:tc>
      </w:tr>
      <w:tr w:rsidR="00DF137E" w:rsidTr="00DF137E">
        <w:trPr>
          <w:trHeight w:hRule="exact" w:val="1203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137E" w:rsidRDefault="00DF137E">
            <w:pPr>
              <w:pStyle w:val="TableParagraph"/>
              <w:spacing w:line="225" w:lineRule="exact"/>
              <w:ind w:left="10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5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137E" w:rsidRDefault="00DF137E">
            <w:pPr>
              <w:pStyle w:val="TableParagraph"/>
              <w:ind w:left="105" w:right="58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Review books and resources that include people with disabilities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137E" w:rsidRDefault="00DF137E">
            <w:pPr>
              <w:pStyle w:val="TableParagraph"/>
              <w:ind w:left="105" w:right="52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Purchase small world and books focusing on disabilities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137E" w:rsidRDefault="00DF137E">
            <w:pPr>
              <w:pStyle w:val="TableParagraph"/>
              <w:spacing w:line="225" w:lineRule="exact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Autumn term 2025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137E" w:rsidRDefault="00DF137E">
            <w:pPr>
              <w:pStyle w:val="TableParagraph"/>
              <w:spacing w:line="225" w:lineRule="exact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Low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137E" w:rsidRDefault="00DF137E">
            <w:pPr>
              <w:pStyle w:val="TableParagraph"/>
              <w:ind w:left="105" w:right="3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£</w:t>
            </w:r>
            <w:r>
              <w:rPr>
                <w:rFonts w:ascii="Arial"/>
                <w:sz w:val="20"/>
              </w:rPr>
              <w:t>300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F137E" w:rsidRDefault="00DF137E"/>
        </w:tc>
      </w:tr>
    </w:tbl>
    <w:p w:rsidR="001275A4" w:rsidRDefault="001275A4">
      <w:pPr>
        <w:spacing w:before="2"/>
        <w:rPr>
          <w:rFonts w:ascii="Arial" w:eastAsia="Arial" w:hAnsi="Arial" w:cs="Arial"/>
          <w:b/>
          <w:bCs/>
          <w:sz w:val="25"/>
          <w:szCs w:val="25"/>
        </w:rPr>
      </w:pPr>
    </w:p>
    <w:p w:rsidR="001275A4" w:rsidRDefault="001275A4">
      <w:pPr>
        <w:sectPr w:rsidR="001275A4">
          <w:headerReference w:type="default" r:id="rId9"/>
          <w:footerReference w:type="default" r:id="rId10"/>
          <w:pgSz w:w="16840" w:h="11910" w:orient="landscape"/>
          <w:pgMar w:top="1060" w:right="1040" w:bottom="1240" w:left="920" w:header="0" w:footer="1045" w:gutter="0"/>
          <w:pgNumType w:start="7"/>
          <w:cols w:space="720"/>
        </w:sectPr>
      </w:pPr>
    </w:p>
    <w:p w:rsidR="001275A4" w:rsidRDefault="00DD1BEB">
      <w:pPr>
        <w:pStyle w:val="Heading2"/>
        <w:spacing w:before="52" w:line="480" w:lineRule="auto"/>
        <w:ind w:left="5974" w:right="5895"/>
        <w:jc w:val="center"/>
        <w:rPr>
          <w:b w:val="0"/>
          <w:bCs w:val="0"/>
        </w:rPr>
      </w:pPr>
      <w:r>
        <w:lastRenderedPageBreak/>
        <w:t xml:space="preserve">Black Lane </w:t>
      </w:r>
      <w:proofErr w:type="spellStart"/>
      <w:r>
        <w:t>Primary</w:t>
      </w:r>
      <w:r w:rsidR="00955863">
        <w:t>School</w:t>
      </w:r>
      <w:proofErr w:type="spellEnd"/>
      <w:r w:rsidR="00955863">
        <w:t xml:space="preserve"> </w:t>
      </w:r>
      <w:r w:rsidR="00955863">
        <w:rPr>
          <w:u w:val="thick" w:color="000000"/>
        </w:rPr>
        <w:t>ACCESSIBILITY</w:t>
      </w:r>
      <w:r w:rsidR="00955863">
        <w:rPr>
          <w:spacing w:val="-13"/>
          <w:u w:val="thick" w:color="000000"/>
        </w:rPr>
        <w:t xml:space="preserve"> </w:t>
      </w:r>
      <w:r w:rsidR="00955863">
        <w:rPr>
          <w:u w:val="thick" w:color="000000"/>
        </w:rPr>
        <w:t>PLAN</w:t>
      </w:r>
    </w:p>
    <w:p w:rsidR="001275A4" w:rsidRDefault="001275A4">
      <w:pPr>
        <w:spacing w:before="6"/>
        <w:rPr>
          <w:rFonts w:ascii="Arial" w:eastAsia="Arial" w:hAnsi="Arial" w:cs="Arial"/>
          <w:b/>
          <w:bCs/>
          <w:sz w:val="18"/>
          <w:szCs w:val="18"/>
        </w:rPr>
      </w:pPr>
    </w:p>
    <w:p w:rsidR="001275A4" w:rsidRDefault="00955863">
      <w:pPr>
        <w:spacing w:before="69"/>
        <w:ind w:left="2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Schedule </w:t>
      </w:r>
      <w:r w:rsidR="00256387">
        <w:rPr>
          <w:rFonts w:ascii="Arial" w:eastAsia="Arial" w:hAnsi="Arial" w:cs="Arial"/>
          <w:b/>
          <w:bCs/>
          <w:sz w:val="24"/>
          <w:szCs w:val="24"/>
        </w:rPr>
        <w:t>23 Action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Plan C – Improving the Delivery of Written</w:t>
      </w:r>
      <w:r>
        <w:rPr>
          <w:rFonts w:ascii="Arial" w:eastAsia="Arial" w:hAnsi="Arial" w:cs="Arial"/>
          <w:b/>
          <w:bCs/>
          <w:spacing w:val="-3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Information</w:t>
      </w:r>
    </w:p>
    <w:tbl>
      <w:tblPr>
        <w:tblW w:w="14908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2969"/>
        <w:gridCol w:w="3565"/>
        <w:gridCol w:w="1865"/>
        <w:gridCol w:w="1865"/>
        <w:gridCol w:w="1707"/>
        <w:gridCol w:w="2209"/>
      </w:tblGrid>
      <w:tr w:rsidR="0033097B" w:rsidTr="00256387">
        <w:trPr>
          <w:trHeight w:hRule="exact" w:val="361"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</w:tcPr>
          <w:p w:rsidR="0033097B" w:rsidRDefault="0033097B">
            <w:pPr>
              <w:pStyle w:val="TableParagraph"/>
              <w:spacing w:line="220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</w:tcPr>
          <w:p w:rsidR="0033097B" w:rsidRDefault="0033097B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Question</w:t>
            </w:r>
          </w:p>
        </w:tc>
        <w:tc>
          <w:tcPr>
            <w:tcW w:w="3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</w:tcPr>
          <w:p w:rsidR="0033097B" w:rsidRDefault="0033097B">
            <w:pPr>
              <w:pStyle w:val="TableParagraph"/>
              <w:spacing w:line="220" w:lineRule="exact"/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Recommendations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</w:tcPr>
          <w:p w:rsidR="0033097B" w:rsidRDefault="0033097B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Time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Scale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</w:tcPr>
          <w:p w:rsidR="0033097B" w:rsidRDefault="0033097B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Priority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</w:tcPr>
          <w:p w:rsidR="0033097B" w:rsidRDefault="0033097B">
            <w:pPr>
              <w:pStyle w:val="TableParagraph"/>
              <w:spacing w:line="220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Cost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6DDE8"/>
          </w:tcPr>
          <w:p w:rsidR="0033097B" w:rsidRDefault="0033097B">
            <w:pPr>
              <w:pStyle w:val="TableParagraph"/>
              <w:spacing w:line="220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Completed</w:t>
            </w:r>
          </w:p>
        </w:tc>
      </w:tr>
      <w:tr w:rsidR="0033097B" w:rsidTr="00256387">
        <w:trPr>
          <w:trHeight w:hRule="exact" w:val="361"/>
        </w:trPr>
        <w:tc>
          <w:tcPr>
            <w:tcW w:w="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33097B" w:rsidRDefault="0033097B"/>
        </w:tc>
        <w:tc>
          <w:tcPr>
            <w:tcW w:w="2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33097B" w:rsidRDefault="0033097B"/>
        </w:tc>
        <w:tc>
          <w:tcPr>
            <w:tcW w:w="3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33097B" w:rsidRDefault="0033097B"/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33097B" w:rsidRDefault="0033097B"/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33097B" w:rsidRDefault="0033097B"/>
        </w:tc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33097B" w:rsidRDefault="0033097B"/>
        </w:tc>
        <w:tc>
          <w:tcPr>
            <w:tcW w:w="2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33097B" w:rsidRDefault="0033097B"/>
        </w:tc>
      </w:tr>
      <w:tr w:rsidR="0033097B" w:rsidTr="00C87287">
        <w:trPr>
          <w:trHeight w:hRule="exact" w:val="2125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3097B" w:rsidRDefault="0033097B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3097B" w:rsidRDefault="0033097B">
            <w:pPr>
              <w:pStyle w:val="TableParagraph"/>
              <w:spacing w:line="237" w:lineRule="auto"/>
              <w:ind w:left="105" w:right="4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Availability </w:t>
            </w:r>
            <w:r>
              <w:rPr>
                <w:rFonts w:ascii="Arial"/>
                <w:spacing w:val="-4"/>
                <w:sz w:val="20"/>
              </w:rPr>
              <w:t>of</w:t>
            </w:r>
            <w:r>
              <w:rPr>
                <w:rFonts w:ascii="Arial"/>
                <w:spacing w:val="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written material in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alternative formats </w:t>
            </w:r>
            <w:r>
              <w:rPr>
                <w:rFonts w:ascii="Arial"/>
                <w:spacing w:val="-3"/>
                <w:sz w:val="20"/>
              </w:rPr>
              <w:t>when</w:t>
            </w:r>
            <w:r>
              <w:rPr>
                <w:rFonts w:ascii="Arial"/>
                <w:spacing w:val="-5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specifically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requested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3097B" w:rsidRDefault="00256387">
            <w:pPr>
              <w:pStyle w:val="TableParagraph"/>
              <w:ind w:left="106" w:right="10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Class Dojo provides a translation tool for all languages</w:t>
            </w:r>
          </w:p>
          <w:p w:rsidR="00256387" w:rsidRDefault="00256387">
            <w:pPr>
              <w:pStyle w:val="TableParagraph"/>
              <w:ind w:left="106" w:right="10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Website: google translate to allow parents to select preferred language</w:t>
            </w:r>
          </w:p>
          <w:p w:rsidR="00256387" w:rsidRDefault="00256387" w:rsidP="00256387">
            <w:pPr>
              <w:pStyle w:val="TableParagraph"/>
              <w:ind w:left="106" w:right="10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Google Translate for letters on request of language</w:t>
            </w:r>
          </w:p>
          <w:p w:rsidR="00256387" w:rsidRDefault="00C27CC1" w:rsidP="00256387">
            <w:pPr>
              <w:pStyle w:val="TableParagraph"/>
              <w:ind w:left="106" w:right="10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Access written forms on request e.g. Braille, audio</w:t>
            </w:r>
          </w:p>
          <w:p w:rsidR="00256387" w:rsidRDefault="00256387">
            <w:pPr>
              <w:pStyle w:val="TableParagraph"/>
              <w:ind w:left="106" w:right="10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3097B" w:rsidRDefault="0033097B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Ongoing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3097B" w:rsidRDefault="00C27CC1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High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3097B" w:rsidRDefault="0033097B">
            <w:pPr>
              <w:pStyle w:val="TableParagraph"/>
              <w:ind w:left="100" w:right="3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Not applicable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3097B" w:rsidRDefault="00C27CC1">
            <w:r>
              <w:t xml:space="preserve">Ongoing </w:t>
            </w:r>
          </w:p>
        </w:tc>
      </w:tr>
      <w:tr w:rsidR="0033097B" w:rsidTr="00C87287">
        <w:trPr>
          <w:trHeight w:hRule="exact" w:val="142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3097B" w:rsidRDefault="00525CD8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3097B" w:rsidRDefault="00525CD8">
            <w:pPr>
              <w:pStyle w:val="TableParagraph"/>
              <w:ind w:left="105" w:right="2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Ensure that parents’ meetings are as accessible as possible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3097B" w:rsidRDefault="00525CD8">
            <w:pPr>
              <w:pStyle w:val="TableParagraph"/>
              <w:ind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Child-friendly targets </w:t>
            </w:r>
          </w:p>
          <w:p w:rsidR="00525CD8" w:rsidRDefault="00525CD8">
            <w:pPr>
              <w:pStyle w:val="TableParagraph"/>
              <w:ind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Offer opportunity for parent to bring someone along with them</w:t>
            </w:r>
          </w:p>
          <w:p w:rsidR="00525CD8" w:rsidRDefault="00525CD8">
            <w:pPr>
              <w:pStyle w:val="TableParagraph"/>
              <w:ind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Access to translator</w:t>
            </w:r>
            <w:r w:rsidR="00C87287">
              <w:rPr>
                <w:rFonts w:ascii="Arial" w:eastAsia="Arial" w:hAnsi="Arial" w:cs="Arial"/>
                <w:sz w:val="20"/>
                <w:szCs w:val="20"/>
              </w:rPr>
              <w:t>/interpreters to be offered if possible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3097B" w:rsidRDefault="00DF137E">
            <w:pPr>
              <w:pStyle w:val="TableParagraph"/>
              <w:spacing w:line="225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Ongoing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3097B" w:rsidRDefault="00DF137E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Low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3097B" w:rsidRDefault="00DF137E">
            <w:pPr>
              <w:pStyle w:val="TableParagraph"/>
              <w:ind w:left="100" w:right="3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3097B" w:rsidRDefault="0033097B"/>
        </w:tc>
      </w:tr>
      <w:tr w:rsidR="00C87287" w:rsidTr="00C87287">
        <w:trPr>
          <w:trHeight w:hRule="exact" w:val="142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7287" w:rsidRDefault="00C87287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7287" w:rsidRDefault="00DF137E">
            <w:pPr>
              <w:pStyle w:val="TableParagraph"/>
              <w:ind w:left="105" w:right="2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Establish parents/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carers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needs to better adapt provision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7287" w:rsidRDefault="00DF137E">
            <w:pPr>
              <w:pStyle w:val="TableParagraph"/>
              <w:ind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Carry out a parent questionnaire to establish individual needs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7287" w:rsidRDefault="00DF137E">
            <w:pPr>
              <w:pStyle w:val="TableParagraph"/>
              <w:spacing w:line="225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Autumn term 2025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7287" w:rsidRDefault="00DF137E">
            <w:pPr>
              <w:pStyle w:val="TableParagraph"/>
              <w:spacing w:line="225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Low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7287" w:rsidRDefault="00DF137E">
            <w:pPr>
              <w:pStyle w:val="TableParagraph"/>
              <w:ind w:left="100" w:right="3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87287" w:rsidRDefault="00C87287"/>
        </w:tc>
      </w:tr>
    </w:tbl>
    <w:p w:rsidR="001275A4" w:rsidRDefault="001275A4"/>
    <w:p w:rsidR="00EC78C9" w:rsidRDefault="00EC78C9"/>
    <w:p w:rsidR="00EC78C9" w:rsidRDefault="00EC78C9"/>
    <w:p w:rsidR="00EC78C9" w:rsidRDefault="00EC78C9"/>
    <w:p w:rsidR="00EC78C9" w:rsidRDefault="00EC78C9"/>
    <w:p w:rsidR="00EC78C9" w:rsidRDefault="00EC78C9"/>
    <w:p w:rsidR="00EC78C9" w:rsidRDefault="00EC78C9"/>
    <w:p w:rsidR="00EC78C9" w:rsidRDefault="00EC78C9"/>
    <w:p w:rsidR="00EC78C9" w:rsidRDefault="00EC78C9"/>
    <w:p w:rsidR="00EC78C9" w:rsidRDefault="00EC78C9"/>
    <w:p w:rsidR="00EC78C9" w:rsidRDefault="00EC78C9"/>
    <w:p w:rsidR="00EC78C9" w:rsidRDefault="00EC78C9"/>
    <w:p w:rsidR="00EC78C9" w:rsidRDefault="00EC78C9">
      <w:pPr>
        <w:sectPr w:rsidR="00EC78C9">
          <w:headerReference w:type="default" r:id="rId11"/>
          <w:footerReference w:type="default" r:id="rId12"/>
          <w:pgSz w:w="16840" w:h="11910" w:orient="landscape"/>
          <w:pgMar w:top="780" w:right="1140" w:bottom="1240" w:left="920" w:header="0" w:footer="1045" w:gutter="0"/>
          <w:pgNumType w:start="8"/>
          <w:cols w:space="720"/>
        </w:sectPr>
      </w:pPr>
    </w:p>
    <w:p w:rsidR="00EC78C9" w:rsidRDefault="00EC78C9" w:rsidP="00EC78C9">
      <w:pPr>
        <w:autoSpaceDE w:val="0"/>
        <w:autoSpaceDN w:val="0"/>
        <w:adjustRightInd w:val="0"/>
        <w:jc w:val="center"/>
        <w:rPr>
          <w:rFonts w:ascii="Arial" w:hAnsi="Arial" w:cs="Arial"/>
          <w:szCs w:val="24"/>
          <w:lang w:eastAsia="en-GB"/>
        </w:rPr>
      </w:pPr>
    </w:p>
    <w:p w:rsidR="00EC78C9" w:rsidRDefault="00EC78C9" w:rsidP="00EC78C9">
      <w:pPr>
        <w:autoSpaceDE w:val="0"/>
        <w:autoSpaceDN w:val="0"/>
        <w:adjustRightInd w:val="0"/>
        <w:jc w:val="center"/>
        <w:rPr>
          <w:rFonts w:ascii="Arial" w:hAnsi="Arial" w:cs="Arial"/>
          <w:szCs w:val="24"/>
          <w:lang w:eastAsia="en-GB"/>
        </w:rPr>
      </w:pPr>
      <w:r>
        <w:rPr>
          <w:rFonts w:ascii="Arial" w:hAnsi="Arial" w:cs="Arial"/>
          <w:szCs w:val="24"/>
          <w:lang w:eastAsia="en-GB"/>
        </w:rPr>
        <w:t>Appendix A</w:t>
      </w:r>
    </w:p>
    <w:p w:rsidR="00EC78C9" w:rsidRDefault="00EC78C9" w:rsidP="00EC78C9">
      <w:pPr>
        <w:autoSpaceDE w:val="0"/>
        <w:autoSpaceDN w:val="0"/>
        <w:adjustRightInd w:val="0"/>
        <w:jc w:val="center"/>
        <w:rPr>
          <w:rFonts w:ascii="Arial" w:hAnsi="Arial" w:cs="Arial"/>
          <w:szCs w:val="24"/>
          <w:lang w:eastAsia="en-GB"/>
        </w:rPr>
      </w:pPr>
      <w:r>
        <w:rPr>
          <w:rFonts w:ascii="Arial" w:hAnsi="Arial" w:cs="Arial"/>
          <w:szCs w:val="24"/>
          <w:lang w:eastAsia="en-GB"/>
        </w:rPr>
        <w:t>Annual Disability Audit</w:t>
      </w:r>
    </w:p>
    <w:p w:rsidR="00EC78C9" w:rsidRDefault="00EC78C9" w:rsidP="00EC78C9">
      <w:pPr>
        <w:autoSpaceDE w:val="0"/>
        <w:autoSpaceDN w:val="0"/>
        <w:adjustRightInd w:val="0"/>
        <w:jc w:val="center"/>
        <w:rPr>
          <w:rFonts w:ascii="Arial" w:hAnsi="Arial" w:cs="Arial"/>
          <w:szCs w:val="24"/>
          <w:lang w:eastAsia="en-GB"/>
        </w:rPr>
      </w:pPr>
    </w:p>
    <w:p w:rsidR="00EC78C9" w:rsidRDefault="00EC78C9" w:rsidP="00EC78C9">
      <w:pPr>
        <w:autoSpaceDE w:val="0"/>
        <w:autoSpaceDN w:val="0"/>
        <w:adjustRightInd w:val="0"/>
        <w:jc w:val="center"/>
        <w:rPr>
          <w:rFonts w:ascii="Arial" w:hAnsi="Arial" w:cs="Arial"/>
          <w:szCs w:val="24"/>
          <w:lang w:eastAsia="en-GB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7"/>
        <w:gridCol w:w="3616"/>
        <w:gridCol w:w="1985"/>
      </w:tblGrid>
      <w:tr w:rsidR="00EC78C9" w:rsidRPr="003C2172" w:rsidTr="00673829">
        <w:tc>
          <w:tcPr>
            <w:tcW w:w="10598" w:type="dxa"/>
            <w:gridSpan w:val="3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>Part 1: E</w:t>
            </w:r>
            <w:r w:rsidRPr="003C2172">
              <w:rPr>
                <w:rFonts w:ascii="Arial" w:hAnsi="Arial" w:cs="Arial"/>
                <w:bCs/>
                <w:szCs w:val="24"/>
                <w:lang w:eastAsia="en-GB"/>
              </w:rPr>
              <w:t>ducation &amp; related activities</w:t>
            </w:r>
          </w:p>
        </w:tc>
      </w:tr>
      <w:tr w:rsidR="00EC78C9" w:rsidRPr="003C2172" w:rsidTr="00673829">
        <w:tc>
          <w:tcPr>
            <w:tcW w:w="4997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</w:p>
        </w:tc>
        <w:tc>
          <w:tcPr>
            <w:tcW w:w="3616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>Yes (evidence)</w:t>
            </w:r>
          </w:p>
        </w:tc>
        <w:tc>
          <w:tcPr>
            <w:tcW w:w="1985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>No (comment)</w:t>
            </w:r>
          </w:p>
        </w:tc>
      </w:tr>
      <w:tr w:rsidR="00EC78C9" w:rsidRPr="003C2172" w:rsidTr="00673829">
        <w:tc>
          <w:tcPr>
            <w:tcW w:w="4997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 xml:space="preserve">Do we ensure that teachers and teaching assistants have the necessary training to teach and support disabled pupils? </w:t>
            </w:r>
          </w:p>
        </w:tc>
        <w:tc>
          <w:tcPr>
            <w:tcW w:w="3616" w:type="dxa"/>
            <w:shd w:val="clear" w:color="auto" w:fill="auto"/>
          </w:tcPr>
          <w:p w:rsidR="00EC78C9" w:rsidRPr="003C2172" w:rsidRDefault="0067382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proofErr w:type="gramStart"/>
            <w:r>
              <w:rPr>
                <w:rFonts w:ascii="Arial" w:hAnsi="Arial" w:cs="Arial"/>
                <w:szCs w:val="24"/>
                <w:lang w:eastAsia="en-GB"/>
              </w:rPr>
              <w:t>Yes</w:t>
            </w:r>
            <w:proofErr w:type="gramEnd"/>
            <w:r>
              <w:rPr>
                <w:rFonts w:ascii="Arial" w:hAnsi="Arial" w:cs="Arial"/>
                <w:szCs w:val="24"/>
                <w:lang w:eastAsia="en-GB"/>
              </w:rPr>
              <w:t xml:space="preserve"> individual needs of pupils are always considered and appropriate plans in place</w:t>
            </w:r>
          </w:p>
        </w:tc>
        <w:tc>
          <w:tcPr>
            <w:tcW w:w="1985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EC78C9" w:rsidRPr="003C2172" w:rsidTr="00673829">
        <w:tc>
          <w:tcPr>
            <w:tcW w:w="4997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Do we make the best use of teaching assistants?</w:t>
            </w:r>
          </w:p>
        </w:tc>
        <w:tc>
          <w:tcPr>
            <w:tcW w:w="3616" w:type="dxa"/>
            <w:shd w:val="clear" w:color="auto" w:fill="auto"/>
          </w:tcPr>
          <w:p w:rsidR="00EC78C9" w:rsidRPr="003C2172" w:rsidRDefault="0067382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Yes – used to support ALN</w:t>
            </w:r>
          </w:p>
        </w:tc>
        <w:tc>
          <w:tcPr>
            <w:tcW w:w="1985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EC78C9" w:rsidRPr="003C2172" w:rsidTr="00673829">
        <w:tc>
          <w:tcPr>
            <w:tcW w:w="4997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 xml:space="preserve">Are the classrooms optimally </w:t>
            </w:r>
            <w:proofErr w:type="spellStart"/>
            <w:r w:rsidRPr="003C2172">
              <w:rPr>
                <w:rFonts w:ascii="Arial" w:hAnsi="Arial" w:cs="Arial"/>
                <w:szCs w:val="24"/>
                <w:lang w:eastAsia="en-GB"/>
              </w:rPr>
              <w:t>organised</w:t>
            </w:r>
            <w:proofErr w:type="spellEnd"/>
            <w:r w:rsidRPr="003C2172">
              <w:rPr>
                <w:rFonts w:ascii="Arial" w:hAnsi="Arial" w:cs="Arial"/>
                <w:szCs w:val="24"/>
                <w:lang w:eastAsia="en-GB"/>
              </w:rPr>
              <w:t xml:space="preserve"> for disabled pupils? </w:t>
            </w:r>
          </w:p>
        </w:tc>
        <w:tc>
          <w:tcPr>
            <w:tcW w:w="3616" w:type="dxa"/>
            <w:shd w:val="clear" w:color="auto" w:fill="auto"/>
          </w:tcPr>
          <w:p w:rsidR="00EC78C9" w:rsidRDefault="0067382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Yes – clear pathways and moveable furniture to adapt to needs</w:t>
            </w:r>
          </w:p>
          <w:p w:rsidR="001D3100" w:rsidRPr="003C2172" w:rsidRDefault="001D3100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Calming areas to support pupils with sensory needs</w:t>
            </w:r>
          </w:p>
        </w:tc>
        <w:tc>
          <w:tcPr>
            <w:tcW w:w="1985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EC78C9" w:rsidRPr="003C2172" w:rsidTr="00673829">
        <w:tc>
          <w:tcPr>
            <w:tcW w:w="4997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 xml:space="preserve">Do lessons provide opportunities for all pupils to achieve? </w:t>
            </w:r>
          </w:p>
        </w:tc>
        <w:tc>
          <w:tcPr>
            <w:tcW w:w="3616" w:type="dxa"/>
            <w:shd w:val="clear" w:color="auto" w:fill="auto"/>
          </w:tcPr>
          <w:p w:rsidR="00EC78C9" w:rsidRPr="003C2172" w:rsidRDefault="0067382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 xml:space="preserve">Yes – </w:t>
            </w:r>
            <w:r w:rsidR="001D3100">
              <w:rPr>
                <w:rFonts w:ascii="Arial" w:hAnsi="Arial" w:cs="Arial"/>
                <w:szCs w:val="24"/>
                <w:lang w:eastAsia="en-GB"/>
              </w:rPr>
              <w:t>teachers support and challenge all pupils. Teachers have a good understanding of individual pupils needs</w:t>
            </w:r>
          </w:p>
        </w:tc>
        <w:tc>
          <w:tcPr>
            <w:tcW w:w="1985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EC78C9" w:rsidRPr="003C2172" w:rsidTr="00673829">
        <w:tc>
          <w:tcPr>
            <w:tcW w:w="4997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 xml:space="preserve">Are lessons responsive to pupil diversity? </w:t>
            </w:r>
          </w:p>
        </w:tc>
        <w:tc>
          <w:tcPr>
            <w:tcW w:w="3616" w:type="dxa"/>
            <w:shd w:val="clear" w:color="auto" w:fill="auto"/>
          </w:tcPr>
          <w:p w:rsidR="00EC78C9" w:rsidRPr="003C2172" w:rsidRDefault="0067382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Yes</w:t>
            </w:r>
          </w:p>
        </w:tc>
        <w:tc>
          <w:tcPr>
            <w:tcW w:w="1985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EC78C9" w:rsidRPr="003C2172" w:rsidTr="00673829">
        <w:tc>
          <w:tcPr>
            <w:tcW w:w="4997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 xml:space="preserve">Do lessons involve work to be done by individuals, pairs, groups and whole class? </w:t>
            </w:r>
          </w:p>
        </w:tc>
        <w:tc>
          <w:tcPr>
            <w:tcW w:w="3616" w:type="dxa"/>
            <w:shd w:val="clear" w:color="auto" w:fill="auto"/>
          </w:tcPr>
          <w:p w:rsidR="00EC78C9" w:rsidRPr="003C2172" w:rsidRDefault="0067382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Yes – a good variety of hands on activities</w:t>
            </w:r>
          </w:p>
        </w:tc>
        <w:tc>
          <w:tcPr>
            <w:tcW w:w="1985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EC78C9" w:rsidRPr="003C2172" w:rsidTr="00673829">
        <w:tc>
          <w:tcPr>
            <w:tcW w:w="4997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 xml:space="preserve">Are all pupils encouraged to take part in music, drama and physical activities? </w:t>
            </w:r>
          </w:p>
        </w:tc>
        <w:tc>
          <w:tcPr>
            <w:tcW w:w="3616" w:type="dxa"/>
            <w:shd w:val="clear" w:color="auto" w:fill="auto"/>
          </w:tcPr>
          <w:p w:rsidR="00EC78C9" w:rsidRDefault="0067382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Yes</w:t>
            </w:r>
          </w:p>
          <w:p w:rsidR="001D3100" w:rsidRPr="003C2172" w:rsidRDefault="001D3100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AmaSing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provides good quality expressive arts education for all</w:t>
            </w:r>
          </w:p>
        </w:tc>
        <w:tc>
          <w:tcPr>
            <w:tcW w:w="1985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EC78C9" w:rsidRPr="003C2172" w:rsidTr="00673829">
        <w:tc>
          <w:tcPr>
            <w:tcW w:w="4997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 xml:space="preserve">Do staff </w:t>
            </w:r>
            <w:proofErr w:type="spellStart"/>
            <w:r w:rsidRPr="003C2172">
              <w:rPr>
                <w:rFonts w:ascii="Arial" w:hAnsi="Arial" w:cs="Arial"/>
                <w:szCs w:val="24"/>
                <w:lang w:eastAsia="en-GB"/>
              </w:rPr>
              <w:t>recognise</w:t>
            </w:r>
            <w:proofErr w:type="spellEnd"/>
            <w:r w:rsidRPr="003C2172">
              <w:rPr>
                <w:rFonts w:ascii="Arial" w:hAnsi="Arial" w:cs="Arial"/>
                <w:szCs w:val="24"/>
                <w:lang w:eastAsia="en-GB"/>
              </w:rPr>
              <w:t xml:space="preserve"> and allow for the mental effort expended by some disabled pupils, for example using lip reading? </w:t>
            </w:r>
          </w:p>
        </w:tc>
        <w:tc>
          <w:tcPr>
            <w:tcW w:w="3616" w:type="dxa"/>
            <w:shd w:val="clear" w:color="auto" w:fill="auto"/>
          </w:tcPr>
          <w:p w:rsidR="00EC78C9" w:rsidRPr="003C2172" w:rsidRDefault="0067382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Yes – staff trained in Makaton; use of Makaton in singing and S&amp;L</w:t>
            </w:r>
          </w:p>
        </w:tc>
        <w:tc>
          <w:tcPr>
            <w:tcW w:w="1985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EC78C9" w:rsidRPr="003C2172" w:rsidTr="00673829">
        <w:tc>
          <w:tcPr>
            <w:tcW w:w="4997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 xml:space="preserve">Do staff </w:t>
            </w:r>
            <w:proofErr w:type="spellStart"/>
            <w:r w:rsidRPr="003C2172">
              <w:rPr>
                <w:rFonts w:ascii="Arial" w:hAnsi="Arial" w:cs="Arial"/>
                <w:szCs w:val="24"/>
                <w:lang w:eastAsia="en-GB"/>
              </w:rPr>
              <w:t>recognise</w:t>
            </w:r>
            <w:proofErr w:type="spellEnd"/>
            <w:r w:rsidRPr="003C2172">
              <w:rPr>
                <w:rFonts w:ascii="Arial" w:hAnsi="Arial" w:cs="Arial"/>
                <w:szCs w:val="24"/>
                <w:lang w:eastAsia="en-GB"/>
              </w:rPr>
              <w:t xml:space="preserve"> and allow for the additional time required by some disabled pupils to use equipment in practical work? </w:t>
            </w:r>
          </w:p>
        </w:tc>
        <w:tc>
          <w:tcPr>
            <w:tcW w:w="3616" w:type="dxa"/>
            <w:shd w:val="clear" w:color="auto" w:fill="auto"/>
          </w:tcPr>
          <w:p w:rsidR="00EC78C9" w:rsidRPr="003C2172" w:rsidRDefault="0067382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Yes</w:t>
            </w:r>
          </w:p>
        </w:tc>
        <w:tc>
          <w:tcPr>
            <w:tcW w:w="1985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EC78C9" w:rsidRPr="003C2172" w:rsidTr="00673829">
        <w:tc>
          <w:tcPr>
            <w:tcW w:w="4997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 xml:space="preserve">Do staff provide ways of giving access to experience or understanding for disabled pupils who cannot engage in particular activities, for example some forms of exercise in physical education? </w:t>
            </w:r>
          </w:p>
        </w:tc>
        <w:tc>
          <w:tcPr>
            <w:tcW w:w="3616" w:type="dxa"/>
            <w:shd w:val="clear" w:color="auto" w:fill="auto"/>
          </w:tcPr>
          <w:p w:rsidR="00EC78C9" w:rsidRDefault="0067382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Yes – pupils participate at different levels and with support if required</w:t>
            </w:r>
          </w:p>
          <w:p w:rsidR="001D3100" w:rsidRPr="003C2172" w:rsidRDefault="001D3100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Sports day has been adapted to include a range of activities as well as competitive sports</w:t>
            </w:r>
          </w:p>
        </w:tc>
        <w:tc>
          <w:tcPr>
            <w:tcW w:w="1985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EC78C9" w:rsidRPr="003C2172" w:rsidTr="00673829">
        <w:tc>
          <w:tcPr>
            <w:tcW w:w="4997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 xml:space="preserve">Do we provide access to computer technology appropriate for students with disabilities? </w:t>
            </w:r>
          </w:p>
        </w:tc>
        <w:tc>
          <w:tcPr>
            <w:tcW w:w="3616" w:type="dxa"/>
            <w:shd w:val="clear" w:color="auto" w:fill="auto"/>
          </w:tcPr>
          <w:p w:rsidR="00EC78C9" w:rsidRPr="003C2172" w:rsidRDefault="0067382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Yes – audio, visual</w:t>
            </w:r>
          </w:p>
        </w:tc>
        <w:tc>
          <w:tcPr>
            <w:tcW w:w="1985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EC78C9" w:rsidRPr="003C2172" w:rsidTr="00673829">
        <w:tc>
          <w:tcPr>
            <w:tcW w:w="4997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 xml:space="preserve">Are School visits made accessible to all pupils, irrespective of attainment or impairment? </w:t>
            </w:r>
          </w:p>
        </w:tc>
        <w:tc>
          <w:tcPr>
            <w:tcW w:w="3616" w:type="dxa"/>
            <w:shd w:val="clear" w:color="auto" w:fill="auto"/>
          </w:tcPr>
          <w:p w:rsidR="00EC78C9" w:rsidRPr="003C2172" w:rsidRDefault="0067382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Yes – 1:1 support provided to ensure access if required</w:t>
            </w:r>
            <w:r w:rsidR="001D3100">
              <w:rPr>
                <w:rFonts w:ascii="Arial" w:hAnsi="Arial" w:cs="Arial"/>
                <w:szCs w:val="24"/>
                <w:lang w:eastAsia="en-GB"/>
              </w:rPr>
              <w:t>.  Individual risk assessments carried out</w:t>
            </w:r>
          </w:p>
        </w:tc>
        <w:tc>
          <w:tcPr>
            <w:tcW w:w="1985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EC78C9" w:rsidRPr="003C2172" w:rsidTr="00673829">
        <w:tc>
          <w:tcPr>
            <w:tcW w:w="4997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Do staff, governors and pupils receive training and education in disability equality issues?</w:t>
            </w:r>
          </w:p>
        </w:tc>
        <w:tc>
          <w:tcPr>
            <w:tcW w:w="3616" w:type="dxa"/>
            <w:shd w:val="clear" w:color="auto" w:fill="auto"/>
          </w:tcPr>
          <w:p w:rsidR="00EC78C9" w:rsidRPr="003C2172" w:rsidRDefault="0067382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Yes</w:t>
            </w:r>
          </w:p>
        </w:tc>
        <w:tc>
          <w:tcPr>
            <w:tcW w:w="1985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EC78C9" w:rsidRPr="003C2172" w:rsidTr="00673829">
        <w:tc>
          <w:tcPr>
            <w:tcW w:w="4997" w:type="dxa"/>
            <w:shd w:val="clear" w:color="auto" w:fill="auto"/>
          </w:tcPr>
          <w:p w:rsidR="00EC78C9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Is everybody made to feel welcome?</w:t>
            </w:r>
          </w:p>
        </w:tc>
        <w:tc>
          <w:tcPr>
            <w:tcW w:w="3616" w:type="dxa"/>
            <w:shd w:val="clear" w:color="auto" w:fill="auto"/>
          </w:tcPr>
          <w:p w:rsidR="00EC78C9" w:rsidRPr="003C2172" w:rsidRDefault="0067382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Yes</w:t>
            </w:r>
          </w:p>
        </w:tc>
        <w:tc>
          <w:tcPr>
            <w:tcW w:w="1985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EC78C9" w:rsidRPr="003C2172" w:rsidTr="00673829">
        <w:tc>
          <w:tcPr>
            <w:tcW w:w="4997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 xml:space="preserve">Are there high expectations of all pupils? </w:t>
            </w:r>
          </w:p>
        </w:tc>
        <w:tc>
          <w:tcPr>
            <w:tcW w:w="3616" w:type="dxa"/>
            <w:shd w:val="clear" w:color="auto" w:fill="auto"/>
          </w:tcPr>
          <w:p w:rsidR="00EC78C9" w:rsidRPr="003C2172" w:rsidRDefault="0067382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Yes</w:t>
            </w:r>
          </w:p>
        </w:tc>
        <w:tc>
          <w:tcPr>
            <w:tcW w:w="1985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EC78C9" w:rsidRPr="003C2172" w:rsidTr="00673829">
        <w:tc>
          <w:tcPr>
            <w:tcW w:w="4997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>Do staff seek to remove all barriers to learning and participation?</w:t>
            </w:r>
          </w:p>
        </w:tc>
        <w:tc>
          <w:tcPr>
            <w:tcW w:w="3616" w:type="dxa"/>
            <w:shd w:val="clear" w:color="auto" w:fill="auto"/>
          </w:tcPr>
          <w:p w:rsidR="00EC78C9" w:rsidRPr="003C2172" w:rsidRDefault="0067382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Yes</w:t>
            </w:r>
          </w:p>
        </w:tc>
        <w:tc>
          <w:tcPr>
            <w:tcW w:w="1985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</w:p>
        </w:tc>
      </w:tr>
    </w:tbl>
    <w:p w:rsidR="00EC78C9" w:rsidRDefault="00EC78C9" w:rsidP="00EC78C9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:rsidR="00EC78C9" w:rsidRDefault="00EC78C9" w:rsidP="00EC78C9">
      <w:pPr>
        <w:autoSpaceDE w:val="0"/>
        <w:autoSpaceDN w:val="0"/>
        <w:adjustRightInd w:val="0"/>
        <w:rPr>
          <w:rFonts w:ascii="Arial" w:hAnsi="Arial" w:cs="Arial"/>
          <w:sz w:val="20"/>
          <w:lang w:eastAsia="en-GB"/>
        </w:rPr>
      </w:pPr>
      <w:r w:rsidRPr="00A17B9A">
        <w:rPr>
          <w:rFonts w:ascii="Arial" w:hAnsi="Arial" w:cs="Arial"/>
          <w:sz w:val="20"/>
          <w:lang w:eastAsia="en-GB"/>
        </w:rPr>
        <w:t>*This audit may be conducted jointly by the Health and Safety Governor and the Equality</w:t>
      </w:r>
      <w:r>
        <w:rPr>
          <w:rFonts w:ascii="Arial" w:hAnsi="Arial" w:cs="Arial"/>
          <w:sz w:val="20"/>
          <w:lang w:eastAsia="en-GB"/>
        </w:rPr>
        <w:t xml:space="preserve"> </w:t>
      </w:r>
      <w:r w:rsidRPr="00A17B9A">
        <w:rPr>
          <w:rFonts w:ascii="Arial" w:hAnsi="Arial" w:cs="Arial"/>
          <w:sz w:val="20"/>
          <w:lang w:eastAsia="en-GB"/>
        </w:rPr>
        <w:t>Governor as part of the school’s annual Governor Visits Schedule.</w:t>
      </w:r>
    </w:p>
    <w:p w:rsidR="00EC78C9" w:rsidRPr="00F5417D" w:rsidRDefault="00EC78C9" w:rsidP="00EC78C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GB"/>
        </w:rPr>
      </w:pPr>
    </w:p>
    <w:p w:rsidR="00EC78C9" w:rsidRDefault="00EC78C9" w:rsidP="00EC78C9">
      <w:pPr>
        <w:autoSpaceDE w:val="0"/>
        <w:autoSpaceDN w:val="0"/>
        <w:adjustRightInd w:val="0"/>
        <w:jc w:val="center"/>
        <w:rPr>
          <w:rFonts w:ascii="Arial" w:hAnsi="Arial" w:cs="Arial"/>
          <w:szCs w:val="24"/>
          <w:lang w:eastAsia="en-GB"/>
        </w:rPr>
      </w:pPr>
    </w:p>
    <w:p w:rsidR="00EC78C9" w:rsidRDefault="00EC78C9" w:rsidP="00EC78C9">
      <w:pPr>
        <w:autoSpaceDE w:val="0"/>
        <w:autoSpaceDN w:val="0"/>
        <w:adjustRightInd w:val="0"/>
        <w:jc w:val="center"/>
        <w:rPr>
          <w:rFonts w:ascii="Arial" w:hAnsi="Arial" w:cs="Arial"/>
          <w:szCs w:val="24"/>
          <w:lang w:eastAsia="en-GB"/>
        </w:rPr>
      </w:pPr>
    </w:p>
    <w:p w:rsidR="00EC78C9" w:rsidRDefault="00EC78C9" w:rsidP="00EC78C9">
      <w:pPr>
        <w:autoSpaceDE w:val="0"/>
        <w:autoSpaceDN w:val="0"/>
        <w:adjustRightInd w:val="0"/>
        <w:jc w:val="center"/>
        <w:rPr>
          <w:rFonts w:ascii="Arial" w:hAnsi="Arial" w:cs="Arial"/>
          <w:szCs w:val="24"/>
          <w:lang w:eastAsia="en-GB"/>
        </w:rPr>
      </w:pPr>
    </w:p>
    <w:p w:rsidR="00EC78C9" w:rsidRDefault="00EC78C9" w:rsidP="00EC78C9">
      <w:pPr>
        <w:autoSpaceDE w:val="0"/>
        <w:autoSpaceDN w:val="0"/>
        <w:adjustRightInd w:val="0"/>
        <w:jc w:val="center"/>
        <w:rPr>
          <w:rFonts w:ascii="Arial" w:hAnsi="Arial" w:cs="Arial"/>
          <w:szCs w:val="24"/>
          <w:lang w:eastAsia="en-GB"/>
        </w:rPr>
      </w:pPr>
    </w:p>
    <w:p w:rsidR="00EC78C9" w:rsidRDefault="00EC78C9" w:rsidP="00EC78C9">
      <w:pPr>
        <w:autoSpaceDE w:val="0"/>
        <w:autoSpaceDN w:val="0"/>
        <w:adjustRightInd w:val="0"/>
        <w:jc w:val="center"/>
        <w:rPr>
          <w:rFonts w:ascii="Arial" w:hAnsi="Arial" w:cs="Arial"/>
          <w:szCs w:val="24"/>
          <w:lang w:eastAsia="en-GB"/>
        </w:rPr>
      </w:pPr>
    </w:p>
    <w:p w:rsidR="00EC78C9" w:rsidRDefault="00EC78C9" w:rsidP="00EC78C9">
      <w:pPr>
        <w:autoSpaceDE w:val="0"/>
        <w:autoSpaceDN w:val="0"/>
        <w:adjustRightInd w:val="0"/>
        <w:jc w:val="center"/>
        <w:rPr>
          <w:rFonts w:ascii="Arial" w:hAnsi="Arial" w:cs="Arial"/>
          <w:szCs w:val="24"/>
          <w:lang w:eastAsia="en-GB"/>
        </w:rPr>
      </w:pPr>
    </w:p>
    <w:p w:rsidR="00EC78C9" w:rsidRDefault="00EC78C9" w:rsidP="00EC78C9">
      <w:pPr>
        <w:autoSpaceDE w:val="0"/>
        <w:autoSpaceDN w:val="0"/>
        <w:adjustRightInd w:val="0"/>
        <w:jc w:val="center"/>
        <w:rPr>
          <w:rFonts w:ascii="Arial" w:hAnsi="Arial" w:cs="Arial"/>
          <w:szCs w:val="24"/>
          <w:lang w:eastAsia="en-GB"/>
        </w:rPr>
      </w:pPr>
    </w:p>
    <w:p w:rsidR="00EC78C9" w:rsidRDefault="00EC78C9" w:rsidP="00EC78C9">
      <w:pPr>
        <w:autoSpaceDE w:val="0"/>
        <w:autoSpaceDN w:val="0"/>
        <w:adjustRightInd w:val="0"/>
        <w:jc w:val="center"/>
        <w:rPr>
          <w:rFonts w:ascii="Arial" w:hAnsi="Arial" w:cs="Arial"/>
          <w:szCs w:val="24"/>
          <w:lang w:eastAsia="en-GB"/>
        </w:rPr>
      </w:pPr>
      <w:r>
        <w:rPr>
          <w:rFonts w:ascii="Arial" w:hAnsi="Arial" w:cs="Arial"/>
          <w:szCs w:val="24"/>
          <w:lang w:eastAsia="en-GB"/>
        </w:rPr>
        <w:t>Appendix A</w:t>
      </w:r>
    </w:p>
    <w:p w:rsidR="00EC78C9" w:rsidRDefault="00EC78C9" w:rsidP="00EC78C9">
      <w:pPr>
        <w:autoSpaceDE w:val="0"/>
        <w:autoSpaceDN w:val="0"/>
        <w:adjustRightInd w:val="0"/>
        <w:jc w:val="center"/>
        <w:rPr>
          <w:rFonts w:ascii="Arial" w:hAnsi="Arial" w:cs="Arial"/>
          <w:szCs w:val="24"/>
          <w:lang w:eastAsia="en-GB"/>
        </w:rPr>
      </w:pPr>
      <w:r>
        <w:rPr>
          <w:rFonts w:ascii="Arial" w:hAnsi="Arial" w:cs="Arial"/>
          <w:szCs w:val="24"/>
          <w:lang w:eastAsia="en-GB"/>
        </w:rPr>
        <w:t>Annual Disability Audit</w:t>
      </w:r>
    </w:p>
    <w:p w:rsidR="00EC78C9" w:rsidRDefault="00EC78C9" w:rsidP="00EC78C9">
      <w:pPr>
        <w:autoSpaceDE w:val="0"/>
        <w:autoSpaceDN w:val="0"/>
        <w:adjustRightInd w:val="0"/>
        <w:rPr>
          <w:szCs w:val="24"/>
          <w:lang w:eastAsia="en-GB"/>
        </w:rPr>
      </w:pPr>
    </w:p>
    <w:p w:rsidR="00EC78C9" w:rsidRDefault="00EC78C9" w:rsidP="00EC78C9">
      <w:pPr>
        <w:autoSpaceDE w:val="0"/>
        <w:autoSpaceDN w:val="0"/>
        <w:adjustRightInd w:val="0"/>
        <w:rPr>
          <w:szCs w:val="24"/>
          <w:lang w:eastAsia="en-GB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5"/>
        <w:gridCol w:w="3183"/>
        <w:gridCol w:w="2126"/>
      </w:tblGrid>
      <w:tr w:rsidR="00EC78C9" w:rsidRPr="003C2172" w:rsidTr="00673829">
        <w:tc>
          <w:tcPr>
            <w:tcW w:w="10314" w:type="dxa"/>
            <w:gridSpan w:val="3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 xml:space="preserve">Part 2: </w:t>
            </w:r>
            <w:r w:rsidRPr="003C2172">
              <w:rPr>
                <w:rFonts w:ascii="Arial" w:hAnsi="Arial" w:cs="Arial"/>
                <w:bCs/>
                <w:szCs w:val="24"/>
                <w:lang w:eastAsia="en-GB"/>
              </w:rPr>
              <w:t>Physical environment</w:t>
            </w:r>
          </w:p>
        </w:tc>
      </w:tr>
      <w:tr w:rsidR="00EC78C9" w:rsidRPr="003C2172" w:rsidTr="00673829">
        <w:tc>
          <w:tcPr>
            <w:tcW w:w="5005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  <w:tc>
          <w:tcPr>
            <w:tcW w:w="3183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>Yes (evidence)</w:t>
            </w:r>
          </w:p>
        </w:tc>
        <w:tc>
          <w:tcPr>
            <w:tcW w:w="2126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>No (comment)</w:t>
            </w:r>
          </w:p>
        </w:tc>
      </w:tr>
      <w:tr w:rsidR="00EC78C9" w:rsidRPr="003C2172" w:rsidTr="00673829">
        <w:tc>
          <w:tcPr>
            <w:tcW w:w="5005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 xml:space="preserve">Does the size and layout of areas – including all academic, sporting, play, social facilities, classrooms, hall, library and playground – allow access for all pupils? </w:t>
            </w:r>
          </w:p>
        </w:tc>
        <w:tc>
          <w:tcPr>
            <w:tcW w:w="3183" w:type="dxa"/>
            <w:shd w:val="clear" w:color="auto" w:fill="auto"/>
          </w:tcPr>
          <w:p w:rsidR="00EC78C9" w:rsidRPr="003C2172" w:rsidRDefault="0067382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Yes</w:t>
            </w:r>
          </w:p>
        </w:tc>
        <w:tc>
          <w:tcPr>
            <w:tcW w:w="2126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EC78C9" w:rsidRPr="003C2172" w:rsidTr="00673829">
        <w:tc>
          <w:tcPr>
            <w:tcW w:w="5005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 xml:space="preserve">Can pupils who use wheelchairs move around the School without experiencing barriers to access such as those caused by doorways, steps and stairs and toilet facilities? </w:t>
            </w:r>
          </w:p>
        </w:tc>
        <w:tc>
          <w:tcPr>
            <w:tcW w:w="3183" w:type="dxa"/>
            <w:shd w:val="clear" w:color="auto" w:fill="auto"/>
          </w:tcPr>
          <w:p w:rsidR="00EC78C9" w:rsidRPr="003C2172" w:rsidRDefault="0067382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Yes – there is a wheelchair access route both internal and external of the building</w:t>
            </w:r>
          </w:p>
        </w:tc>
        <w:tc>
          <w:tcPr>
            <w:tcW w:w="2126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EC78C9" w:rsidRPr="003C2172" w:rsidTr="00673829">
        <w:tc>
          <w:tcPr>
            <w:tcW w:w="5005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 xml:space="preserve">Are pathways of travel around the School site and parking arrangements safe, routes logical and well signed? </w:t>
            </w:r>
          </w:p>
        </w:tc>
        <w:tc>
          <w:tcPr>
            <w:tcW w:w="3183" w:type="dxa"/>
            <w:shd w:val="clear" w:color="auto" w:fill="auto"/>
          </w:tcPr>
          <w:p w:rsidR="00EC78C9" w:rsidRPr="003C2172" w:rsidRDefault="0067382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Yes</w:t>
            </w:r>
          </w:p>
        </w:tc>
        <w:tc>
          <w:tcPr>
            <w:tcW w:w="2126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EC78C9" w:rsidRPr="003C2172" w:rsidTr="00673829">
        <w:tc>
          <w:tcPr>
            <w:tcW w:w="5005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 xml:space="preserve">Are emergency and evacuation systems set up to inform ALL pupils, including pupils with SEN and disability; including alarms with both visual and auditory components? </w:t>
            </w:r>
          </w:p>
        </w:tc>
        <w:tc>
          <w:tcPr>
            <w:tcW w:w="3183" w:type="dxa"/>
            <w:shd w:val="clear" w:color="auto" w:fill="auto"/>
          </w:tcPr>
          <w:p w:rsidR="00673829" w:rsidRPr="003C2172" w:rsidRDefault="0067382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Yes – fire alarm audio not visual.  Generic PEEPS in place and adapted to individuals as required</w:t>
            </w:r>
          </w:p>
        </w:tc>
        <w:tc>
          <w:tcPr>
            <w:tcW w:w="2126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EC78C9" w:rsidRPr="003C2172" w:rsidTr="00673829">
        <w:tc>
          <w:tcPr>
            <w:tcW w:w="5005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 xml:space="preserve">Are non-visual guides used, to assist people to use buildings including lifts with tactile buttons? </w:t>
            </w:r>
          </w:p>
        </w:tc>
        <w:tc>
          <w:tcPr>
            <w:tcW w:w="3183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</w:p>
        </w:tc>
        <w:tc>
          <w:tcPr>
            <w:tcW w:w="2126" w:type="dxa"/>
            <w:shd w:val="clear" w:color="auto" w:fill="auto"/>
          </w:tcPr>
          <w:p w:rsidR="00EC78C9" w:rsidRPr="003C2172" w:rsidRDefault="0067382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No</w:t>
            </w:r>
          </w:p>
        </w:tc>
      </w:tr>
      <w:tr w:rsidR="00EC78C9" w:rsidRPr="003C2172" w:rsidTr="00673829">
        <w:tc>
          <w:tcPr>
            <w:tcW w:w="5005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 xml:space="preserve">Could any of the décor or signage be considered to be confusing or disorientating for disabled pupils with visual impairment, autism or epilepsy? </w:t>
            </w:r>
          </w:p>
        </w:tc>
        <w:tc>
          <w:tcPr>
            <w:tcW w:w="3183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</w:p>
        </w:tc>
        <w:tc>
          <w:tcPr>
            <w:tcW w:w="2126" w:type="dxa"/>
            <w:shd w:val="clear" w:color="auto" w:fill="auto"/>
          </w:tcPr>
          <w:p w:rsidR="00EC78C9" w:rsidRPr="003C2172" w:rsidRDefault="0067382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No – clear signs and exits</w:t>
            </w:r>
          </w:p>
        </w:tc>
      </w:tr>
      <w:tr w:rsidR="00EC78C9" w:rsidRPr="003C2172" w:rsidTr="00673829">
        <w:tc>
          <w:tcPr>
            <w:tcW w:w="5005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 xml:space="preserve">Are areas to which pupils have access well lit? </w:t>
            </w:r>
          </w:p>
        </w:tc>
        <w:tc>
          <w:tcPr>
            <w:tcW w:w="3183" w:type="dxa"/>
            <w:shd w:val="clear" w:color="auto" w:fill="auto"/>
          </w:tcPr>
          <w:p w:rsidR="00EC78C9" w:rsidRPr="003C2172" w:rsidRDefault="0067382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Yes</w:t>
            </w:r>
          </w:p>
        </w:tc>
        <w:tc>
          <w:tcPr>
            <w:tcW w:w="2126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EC78C9" w:rsidRPr="003C2172" w:rsidTr="00673829">
        <w:tc>
          <w:tcPr>
            <w:tcW w:w="5005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 xml:space="preserve">Are steps made to reduce background noise for hearing impaired pupils such as considering a room’s acoustics, noisy equipment? </w:t>
            </w:r>
          </w:p>
        </w:tc>
        <w:tc>
          <w:tcPr>
            <w:tcW w:w="3183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</w:p>
        </w:tc>
        <w:tc>
          <w:tcPr>
            <w:tcW w:w="2126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EC78C9" w:rsidRPr="003C2172" w:rsidTr="00673829">
        <w:tc>
          <w:tcPr>
            <w:tcW w:w="5005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>Is furniture and equipment selected, adjusted and located appropriately?</w:t>
            </w:r>
          </w:p>
        </w:tc>
        <w:tc>
          <w:tcPr>
            <w:tcW w:w="3183" w:type="dxa"/>
            <w:shd w:val="clear" w:color="auto" w:fill="auto"/>
          </w:tcPr>
          <w:p w:rsidR="00EC78C9" w:rsidRPr="003C2172" w:rsidRDefault="002D595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Yes</w:t>
            </w:r>
          </w:p>
        </w:tc>
        <w:tc>
          <w:tcPr>
            <w:tcW w:w="2126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</w:p>
        </w:tc>
      </w:tr>
    </w:tbl>
    <w:p w:rsidR="00EC78C9" w:rsidRDefault="00EC78C9" w:rsidP="00EC78C9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:rsidR="00EC78C9" w:rsidRDefault="00EC78C9" w:rsidP="00EC78C9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:rsidR="00EC78C9" w:rsidRPr="00A17B9A" w:rsidRDefault="00EC78C9" w:rsidP="00EC78C9">
      <w:pPr>
        <w:autoSpaceDE w:val="0"/>
        <w:autoSpaceDN w:val="0"/>
        <w:adjustRightInd w:val="0"/>
        <w:rPr>
          <w:rFonts w:ascii="Arial" w:hAnsi="Arial" w:cs="Arial"/>
          <w:sz w:val="20"/>
          <w:lang w:eastAsia="en-GB"/>
        </w:rPr>
      </w:pPr>
      <w:r>
        <w:rPr>
          <w:rFonts w:ascii="Arial" w:hAnsi="Arial" w:cs="Arial"/>
          <w:sz w:val="20"/>
          <w:lang w:eastAsia="en-GB"/>
        </w:rPr>
        <w:t>*</w:t>
      </w:r>
      <w:r w:rsidRPr="00A17B9A">
        <w:rPr>
          <w:rFonts w:ascii="Arial" w:hAnsi="Arial" w:cs="Arial"/>
          <w:sz w:val="20"/>
          <w:lang w:eastAsia="en-GB"/>
        </w:rPr>
        <w:t>This audit may be conducted jointly by the Health and Safety Governor and the Equality</w:t>
      </w:r>
      <w:r>
        <w:rPr>
          <w:rFonts w:ascii="Arial" w:hAnsi="Arial" w:cs="Arial"/>
          <w:sz w:val="20"/>
          <w:lang w:eastAsia="en-GB"/>
        </w:rPr>
        <w:t xml:space="preserve"> </w:t>
      </w:r>
      <w:r w:rsidRPr="00A17B9A">
        <w:rPr>
          <w:rFonts w:ascii="Arial" w:hAnsi="Arial" w:cs="Arial"/>
          <w:sz w:val="20"/>
          <w:lang w:eastAsia="en-GB"/>
        </w:rPr>
        <w:t>Governor as part of the school’s annual Governor Visits Schedule</w:t>
      </w:r>
      <w:r>
        <w:rPr>
          <w:rFonts w:ascii="Arial" w:hAnsi="Arial" w:cs="Arial"/>
          <w:sz w:val="20"/>
          <w:lang w:eastAsia="en-GB"/>
        </w:rPr>
        <w:t>.</w:t>
      </w:r>
    </w:p>
    <w:p w:rsidR="00EC78C9" w:rsidRDefault="00EC78C9" w:rsidP="00EC78C9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:rsidR="00EC78C9" w:rsidRDefault="00EC78C9" w:rsidP="00EC78C9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:rsidR="00EC78C9" w:rsidRDefault="00EC78C9" w:rsidP="00EC78C9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:rsidR="00EC78C9" w:rsidRDefault="00EC78C9" w:rsidP="00EC78C9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:rsidR="00EC78C9" w:rsidRDefault="00EC78C9" w:rsidP="00EC78C9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:rsidR="00EC78C9" w:rsidRDefault="00EC78C9" w:rsidP="00EC78C9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:rsidR="00EC78C9" w:rsidRDefault="00EC78C9" w:rsidP="00EC78C9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:rsidR="00EC78C9" w:rsidRDefault="00EC78C9" w:rsidP="00EC78C9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:rsidR="00EC78C9" w:rsidRDefault="00EC78C9" w:rsidP="00EC78C9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:rsidR="00EC78C9" w:rsidRDefault="00EC78C9" w:rsidP="00EC78C9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:rsidR="00EC78C9" w:rsidRDefault="00EC78C9" w:rsidP="00EC78C9">
      <w:pPr>
        <w:autoSpaceDE w:val="0"/>
        <w:autoSpaceDN w:val="0"/>
        <w:adjustRightInd w:val="0"/>
        <w:jc w:val="center"/>
        <w:rPr>
          <w:rFonts w:ascii="Arial" w:hAnsi="Arial" w:cs="Arial"/>
          <w:szCs w:val="24"/>
          <w:lang w:eastAsia="en-GB"/>
        </w:rPr>
      </w:pPr>
      <w:r>
        <w:rPr>
          <w:rFonts w:ascii="Arial" w:hAnsi="Arial" w:cs="Arial"/>
          <w:szCs w:val="24"/>
          <w:lang w:eastAsia="en-GB"/>
        </w:rPr>
        <w:t>Appendix A</w:t>
      </w:r>
    </w:p>
    <w:p w:rsidR="00EC78C9" w:rsidRDefault="00EC78C9" w:rsidP="00EC78C9">
      <w:pPr>
        <w:autoSpaceDE w:val="0"/>
        <w:autoSpaceDN w:val="0"/>
        <w:adjustRightInd w:val="0"/>
        <w:jc w:val="center"/>
        <w:rPr>
          <w:rFonts w:ascii="Arial" w:hAnsi="Arial" w:cs="Arial"/>
          <w:szCs w:val="24"/>
          <w:lang w:eastAsia="en-GB"/>
        </w:rPr>
      </w:pPr>
      <w:r>
        <w:rPr>
          <w:rFonts w:ascii="Arial" w:hAnsi="Arial" w:cs="Arial"/>
          <w:szCs w:val="24"/>
          <w:lang w:eastAsia="en-GB"/>
        </w:rPr>
        <w:t>Annual Disability Audit</w:t>
      </w:r>
    </w:p>
    <w:p w:rsidR="00EC78C9" w:rsidRDefault="00EC78C9" w:rsidP="00EC78C9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:rsidR="00EC78C9" w:rsidRDefault="00EC78C9" w:rsidP="00EC78C9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3084"/>
        <w:gridCol w:w="2127"/>
      </w:tblGrid>
      <w:tr w:rsidR="00EC78C9" w:rsidRPr="003C2172" w:rsidTr="002D5959">
        <w:tc>
          <w:tcPr>
            <w:tcW w:w="10173" w:type="dxa"/>
            <w:gridSpan w:val="3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 xml:space="preserve">Part 3: </w:t>
            </w:r>
            <w:r w:rsidRPr="003C2172">
              <w:rPr>
                <w:rFonts w:ascii="Arial" w:hAnsi="Arial" w:cs="Arial"/>
                <w:bCs/>
                <w:szCs w:val="24"/>
                <w:lang w:eastAsia="en-GB"/>
              </w:rPr>
              <w:t>Provision of information</w:t>
            </w:r>
          </w:p>
        </w:tc>
      </w:tr>
      <w:tr w:rsidR="00EC78C9" w:rsidRPr="003C2172" w:rsidTr="002D5959">
        <w:tc>
          <w:tcPr>
            <w:tcW w:w="4962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szCs w:val="24"/>
                <w:lang w:eastAsia="en-GB"/>
              </w:rPr>
            </w:pPr>
          </w:p>
        </w:tc>
        <w:tc>
          <w:tcPr>
            <w:tcW w:w="3084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>Yes (evidence)</w:t>
            </w:r>
          </w:p>
        </w:tc>
        <w:tc>
          <w:tcPr>
            <w:tcW w:w="2127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jc w:val="center"/>
              <w:rPr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>No (comment)</w:t>
            </w:r>
          </w:p>
        </w:tc>
      </w:tr>
      <w:tr w:rsidR="00EC78C9" w:rsidRPr="003C2172" w:rsidTr="002D5959">
        <w:tc>
          <w:tcPr>
            <w:tcW w:w="4962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 xml:space="preserve">Do we provide information in simple language, symbols, large print, on audiotape or in Braille for pupils and prospective pupils who may have difficulty with standard forms of printed information? </w:t>
            </w:r>
          </w:p>
        </w:tc>
        <w:tc>
          <w:tcPr>
            <w:tcW w:w="3084" w:type="dxa"/>
            <w:shd w:val="clear" w:color="auto" w:fill="auto"/>
          </w:tcPr>
          <w:p w:rsidR="00EC78C9" w:rsidRPr="003C2172" w:rsidRDefault="002D595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 xml:space="preserve">Yes – print, audio, visual, translation, </w:t>
            </w:r>
            <w:proofErr w:type="spellStart"/>
            <w:r>
              <w:rPr>
                <w:rFonts w:ascii="Arial" w:hAnsi="Arial" w:cs="Arial"/>
                <w:szCs w:val="24"/>
                <w:lang w:eastAsia="en-GB"/>
              </w:rPr>
              <w:t>coloured</w:t>
            </w:r>
            <w:proofErr w:type="spellEnd"/>
            <w:r>
              <w:rPr>
                <w:rFonts w:ascii="Arial" w:hAnsi="Arial" w:cs="Arial"/>
                <w:szCs w:val="24"/>
                <w:lang w:eastAsia="en-GB"/>
              </w:rPr>
              <w:t xml:space="preserve"> backgrounds/overlays</w:t>
            </w:r>
          </w:p>
        </w:tc>
        <w:tc>
          <w:tcPr>
            <w:tcW w:w="2127" w:type="dxa"/>
            <w:shd w:val="clear" w:color="auto" w:fill="auto"/>
          </w:tcPr>
          <w:p w:rsidR="00EC78C9" w:rsidRPr="003C2172" w:rsidRDefault="002D595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No Braille – as required</w:t>
            </w:r>
          </w:p>
        </w:tc>
      </w:tr>
      <w:tr w:rsidR="00EC78C9" w:rsidRPr="003C2172" w:rsidTr="002D5959">
        <w:tc>
          <w:tcPr>
            <w:tcW w:w="4962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 xml:space="preserve">Do we ensure that information is presented to groups in a way which is user friendly for people with disabilities e.g. by reading aloud overhead projections and describing diagrams? </w:t>
            </w:r>
          </w:p>
        </w:tc>
        <w:tc>
          <w:tcPr>
            <w:tcW w:w="3084" w:type="dxa"/>
            <w:shd w:val="clear" w:color="auto" w:fill="auto"/>
          </w:tcPr>
          <w:p w:rsidR="00EC78C9" w:rsidRPr="003C2172" w:rsidRDefault="002D595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Yes</w:t>
            </w:r>
          </w:p>
        </w:tc>
        <w:tc>
          <w:tcPr>
            <w:tcW w:w="2127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EC78C9" w:rsidRPr="003C2172" w:rsidTr="002D5959">
        <w:tc>
          <w:tcPr>
            <w:tcW w:w="4962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 xml:space="preserve">Do we have facilities such as ICT to produce written information in different formats? </w:t>
            </w:r>
          </w:p>
        </w:tc>
        <w:tc>
          <w:tcPr>
            <w:tcW w:w="3084" w:type="dxa"/>
            <w:shd w:val="clear" w:color="auto" w:fill="auto"/>
          </w:tcPr>
          <w:p w:rsidR="00EC78C9" w:rsidRPr="003C2172" w:rsidRDefault="002D595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Yes</w:t>
            </w:r>
          </w:p>
        </w:tc>
        <w:tc>
          <w:tcPr>
            <w:tcW w:w="2127" w:type="dxa"/>
            <w:shd w:val="clear" w:color="auto" w:fill="auto"/>
          </w:tcPr>
          <w:p w:rsidR="00EC78C9" w:rsidRPr="003C2172" w:rsidRDefault="00591EEA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But not Braille</w:t>
            </w:r>
            <w:bookmarkStart w:id="0" w:name="_GoBack"/>
            <w:bookmarkEnd w:id="0"/>
          </w:p>
        </w:tc>
      </w:tr>
      <w:tr w:rsidR="00EC78C9" w:rsidRPr="003C2172" w:rsidTr="002D5959">
        <w:tc>
          <w:tcPr>
            <w:tcW w:w="4962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 w:rsidRPr="003C2172">
              <w:rPr>
                <w:rFonts w:ascii="Arial" w:hAnsi="Arial" w:cs="Arial"/>
                <w:szCs w:val="24"/>
                <w:lang w:eastAsia="en-GB"/>
              </w:rPr>
              <w:t>Do we ensure that staff are familiar with technology and practices developed to assist people with disabilities?</w:t>
            </w:r>
          </w:p>
        </w:tc>
        <w:tc>
          <w:tcPr>
            <w:tcW w:w="3084" w:type="dxa"/>
            <w:shd w:val="clear" w:color="auto" w:fill="auto"/>
          </w:tcPr>
          <w:p w:rsidR="00EC78C9" w:rsidRPr="003C2172" w:rsidRDefault="002D595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Yes</w:t>
            </w:r>
          </w:p>
        </w:tc>
        <w:tc>
          <w:tcPr>
            <w:tcW w:w="2127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EC78C9" w:rsidRPr="003C2172" w:rsidTr="002D5959">
        <w:tc>
          <w:tcPr>
            <w:tcW w:w="4962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Are the ‘responsible body’ aware of their duties and responsibilities under DDA?</w:t>
            </w:r>
          </w:p>
        </w:tc>
        <w:tc>
          <w:tcPr>
            <w:tcW w:w="3084" w:type="dxa"/>
            <w:shd w:val="clear" w:color="auto" w:fill="auto"/>
          </w:tcPr>
          <w:p w:rsidR="00EC78C9" w:rsidRPr="003C2172" w:rsidRDefault="002D595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Yes</w:t>
            </w:r>
          </w:p>
        </w:tc>
        <w:tc>
          <w:tcPr>
            <w:tcW w:w="2127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EC78C9" w:rsidRPr="003C2172" w:rsidTr="002D5959">
        <w:tc>
          <w:tcPr>
            <w:tcW w:w="4962" w:type="dxa"/>
            <w:shd w:val="clear" w:color="auto" w:fill="auto"/>
          </w:tcPr>
          <w:p w:rsidR="00EC78C9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Do school general plans take account of the duty to make reasonable adjustments?</w:t>
            </w:r>
          </w:p>
        </w:tc>
        <w:tc>
          <w:tcPr>
            <w:tcW w:w="3084" w:type="dxa"/>
            <w:shd w:val="clear" w:color="auto" w:fill="auto"/>
          </w:tcPr>
          <w:p w:rsidR="00EC78C9" w:rsidRPr="003C2172" w:rsidRDefault="002D595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Yes</w:t>
            </w:r>
          </w:p>
        </w:tc>
        <w:tc>
          <w:tcPr>
            <w:tcW w:w="2127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EC78C9" w:rsidRPr="003C2172" w:rsidTr="002D5959">
        <w:tc>
          <w:tcPr>
            <w:tcW w:w="4962" w:type="dxa"/>
            <w:shd w:val="clear" w:color="auto" w:fill="auto"/>
          </w:tcPr>
          <w:p w:rsidR="00EC78C9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Does the school have an adequate internal complaints procedure?</w:t>
            </w:r>
          </w:p>
        </w:tc>
        <w:tc>
          <w:tcPr>
            <w:tcW w:w="3084" w:type="dxa"/>
            <w:shd w:val="clear" w:color="auto" w:fill="auto"/>
          </w:tcPr>
          <w:p w:rsidR="00EC78C9" w:rsidRPr="003C2172" w:rsidRDefault="002D595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Yes</w:t>
            </w:r>
          </w:p>
        </w:tc>
        <w:tc>
          <w:tcPr>
            <w:tcW w:w="2127" w:type="dxa"/>
            <w:shd w:val="clear" w:color="auto" w:fill="auto"/>
          </w:tcPr>
          <w:p w:rsidR="00EC78C9" w:rsidRPr="003C2172" w:rsidRDefault="00EC78C9" w:rsidP="00110E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GB"/>
              </w:rPr>
            </w:pPr>
          </w:p>
        </w:tc>
      </w:tr>
    </w:tbl>
    <w:p w:rsidR="00EC78C9" w:rsidRDefault="00EC78C9" w:rsidP="00EC78C9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:rsidR="00EC78C9" w:rsidRPr="00A17B9A" w:rsidRDefault="00EC78C9" w:rsidP="00EC78C9">
      <w:pPr>
        <w:autoSpaceDE w:val="0"/>
        <w:autoSpaceDN w:val="0"/>
        <w:adjustRightInd w:val="0"/>
        <w:rPr>
          <w:rFonts w:ascii="Arial" w:hAnsi="Arial" w:cs="Arial"/>
          <w:sz w:val="20"/>
          <w:lang w:eastAsia="en-GB"/>
        </w:rPr>
      </w:pPr>
      <w:r>
        <w:rPr>
          <w:rFonts w:ascii="Arial" w:hAnsi="Arial" w:cs="Arial"/>
          <w:sz w:val="20"/>
          <w:lang w:eastAsia="en-GB"/>
        </w:rPr>
        <w:t>*</w:t>
      </w:r>
      <w:r w:rsidRPr="00A17B9A">
        <w:rPr>
          <w:rFonts w:ascii="Arial" w:hAnsi="Arial" w:cs="Arial"/>
          <w:sz w:val="20"/>
          <w:lang w:eastAsia="en-GB"/>
        </w:rPr>
        <w:t>This audit may be conducted jointly by the Health and Safety Governor and the Equality</w:t>
      </w:r>
      <w:r>
        <w:rPr>
          <w:rFonts w:ascii="Arial" w:hAnsi="Arial" w:cs="Arial"/>
          <w:sz w:val="20"/>
          <w:lang w:eastAsia="en-GB"/>
        </w:rPr>
        <w:t xml:space="preserve"> </w:t>
      </w:r>
      <w:r w:rsidRPr="00A17B9A">
        <w:rPr>
          <w:rFonts w:ascii="Arial" w:hAnsi="Arial" w:cs="Arial"/>
          <w:sz w:val="20"/>
          <w:lang w:eastAsia="en-GB"/>
        </w:rPr>
        <w:t>Governor as part of the school’s annual Governor Visits Schedule.</w:t>
      </w:r>
    </w:p>
    <w:p w:rsidR="00EC78C9" w:rsidRPr="00A4035E" w:rsidRDefault="00EC78C9" w:rsidP="00EC78C9">
      <w:pPr>
        <w:autoSpaceDE w:val="0"/>
        <w:autoSpaceDN w:val="0"/>
        <w:adjustRightInd w:val="0"/>
        <w:rPr>
          <w:rFonts w:ascii="Arial" w:hAnsi="Arial" w:cs="Arial"/>
          <w:szCs w:val="24"/>
          <w:lang w:eastAsia="en-GB"/>
        </w:rPr>
      </w:pPr>
    </w:p>
    <w:p w:rsidR="00EC78C9" w:rsidRDefault="00EC78C9"/>
    <w:p w:rsidR="002D5959" w:rsidRDefault="002D5959">
      <w:r>
        <w:t xml:space="preserve">Audit Reviewed: </w:t>
      </w:r>
      <w:r w:rsidR="00DF137E">
        <w:t>September 2025</w:t>
      </w:r>
    </w:p>
    <w:sectPr w:rsidR="002D5959" w:rsidSect="00847BA3">
      <w:footerReference w:type="default" r:id="rId13"/>
      <w:pgSz w:w="11906" w:h="16838"/>
      <w:pgMar w:top="1440" w:right="1797" w:bottom="1440" w:left="108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5A4" w:rsidRDefault="00955863">
      <w:r>
        <w:separator/>
      </w:r>
    </w:p>
  </w:endnote>
  <w:endnote w:type="continuationSeparator" w:id="0">
    <w:p w:rsidR="001275A4" w:rsidRDefault="0095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5A4" w:rsidRDefault="0095586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4408" behindDoc="1" locked="0" layoutInCell="1" allowOverlap="1">
              <wp:simplePos x="0" y="0"/>
              <wp:positionH relativeFrom="page">
                <wp:posOffset>9627235</wp:posOffset>
              </wp:positionH>
              <wp:positionV relativeFrom="page">
                <wp:posOffset>6819900</wp:posOffset>
              </wp:positionV>
              <wp:extent cx="191135" cy="278765"/>
              <wp:effectExtent l="0" t="0" r="190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5A4" w:rsidRDefault="00955863">
                          <w:pPr>
                            <w:spacing w:line="432" w:lineRule="exact"/>
                            <w:ind w:left="40"/>
                            <w:rPr>
                              <w:rFonts w:ascii="Cambria" w:eastAsia="Cambria" w:hAnsi="Cambria" w:cs="Cambria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w w:val="99"/>
                              <w:sz w:val="4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605F">
                            <w:rPr>
                              <w:rFonts w:ascii="Cambria"/>
                              <w:noProof/>
                              <w:w w:val="99"/>
                              <w:sz w:val="4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758.05pt;margin-top:537pt;width:15.05pt;height:21.95pt;z-index:-22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" filled="f" stroked="f">
              <v:textbox inset="0,0,0,0">
                <w:txbxContent>
                  <w:p w:rsidR="001275A4" w:rsidRDefault="00955863">
                    <w:pPr>
                      <w:spacing w:line="432" w:lineRule="exact"/>
                      <w:ind w:left="40"/>
                      <w:rPr>
                        <w:rFonts w:ascii="Cambria" w:eastAsia="Cambria" w:hAnsi="Cambria" w:cs="Cambria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w w:val="99"/>
                        <w:sz w:val="4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2605F">
                      <w:rPr>
                        <w:rFonts w:ascii="Cambria"/>
                        <w:noProof/>
                        <w:w w:val="99"/>
                        <w:sz w:val="4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5A4" w:rsidRDefault="0095586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4456" behindDoc="1" locked="0" layoutInCell="1" allowOverlap="1">
              <wp:simplePos x="0" y="0"/>
              <wp:positionH relativeFrom="page">
                <wp:posOffset>9627235</wp:posOffset>
              </wp:positionH>
              <wp:positionV relativeFrom="page">
                <wp:posOffset>6819900</wp:posOffset>
              </wp:positionV>
              <wp:extent cx="191135" cy="278765"/>
              <wp:effectExtent l="0" t="0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5A4" w:rsidRDefault="00955863">
                          <w:pPr>
                            <w:spacing w:line="432" w:lineRule="exact"/>
                            <w:ind w:left="40"/>
                            <w:rPr>
                              <w:rFonts w:ascii="Cambria" w:eastAsia="Cambria" w:hAnsi="Cambria" w:cs="Cambria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w w:val="99"/>
                              <w:sz w:val="4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605F">
                            <w:rPr>
                              <w:rFonts w:ascii="Cambria"/>
                              <w:noProof/>
                              <w:w w:val="99"/>
                              <w:sz w:val="4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758.05pt;margin-top:537pt;width:15.05pt;height:21.95pt;z-index:-22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E7rw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" filled="f" stroked="f">
              <v:textbox inset="0,0,0,0">
                <w:txbxContent>
                  <w:p w:rsidR="001275A4" w:rsidRDefault="00955863">
                    <w:pPr>
                      <w:spacing w:line="432" w:lineRule="exact"/>
                      <w:ind w:left="40"/>
                      <w:rPr>
                        <w:rFonts w:ascii="Cambria" w:eastAsia="Cambria" w:hAnsi="Cambria" w:cs="Cambria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w w:val="99"/>
                        <w:sz w:val="4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2605F">
                      <w:rPr>
                        <w:rFonts w:ascii="Cambria"/>
                        <w:noProof/>
                        <w:w w:val="99"/>
                        <w:sz w:val="4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5A4" w:rsidRDefault="0095586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4504" behindDoc="1" locked="0" layoutInCell="1" allowOverlap="1">
              <wp:simplePos x="0" y="0"/>
              <wp:positionH relativeFrom="page">
                <wp:posOffset>9627235</wp:posOffset>
              </wp:positionH>
              <wp:positionV relativeFrom="page">
                <wp:posOffset>6819900</wp:posOffset>
              </wp:positionV>
              <wp:extent cx="191135" cy="27876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5A4" w:rsidRDefault="00955863">
                          <w:pPr>
                            <w:spacing w:line="432" w:lineRule="exact"/>
                            <w:ind w:left="40"/>
                            <w:rPr>
                              <w:rFonts w:ascii="Cambria" w:eastAsia="Cambria" w:hAnsi="Cambria" w:cs="Cambria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w w:val="99"/>
                              <w:sz w:val="4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2605F">
                            <w:rPr>
                              <w:rFonts w:ascii="Cambria"/>
                              <w:noProof/>
                              <w:w w:val="99"/>
                              <w:sz w:val="4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758.05pt;margin-top:537pt;width:15.05pt;height:21.95pt;z-index:-21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" filled="f" stroked="f">
              <v:textbox inset="0,0,0,0">
                <w:txbxContent>
                  <w:p w:rsidR="001275A4" w:rsidRDefault="00955863">
                    <w:pPr>
                      <w:spacing w:line="432" w:lineRule="exact"/>
                      <w:ind w:left="40"/>
                      <w:rPr>
                        <w:rFonts w:ascii="Cambria" w:eastAsia="Cambria" w:hAnsi="Cambria" w:cs="Cambria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w w:val="99"/>
                        <w:sz w:val="4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2605F">
                      <w:rPr>
                        <w:rFonts w:ascii="Cambria"/>
                        <w:noProof/>
                        <w:w w:val="99"/>
                        <w:sz w:val="4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F18" w:rsidRPr="003B1F18" w:rsidRDefault="00591EEA" w:rsidP="003B1F18">
    <w:pPr>
      <w:tabs>
        <w:tab w:val="center" w:pos="4513"/>
        <w:tab w:val="right" w:pos="9026"/>
      </w:tabs>
      <w:jc w:val="right"/>
      <w:rPr>
        <w:rFonts w:ascii="Calibri" w:eastAsia="Calibri" w:hAnsi="Calibri"/>
      </w:rPr>
    </w:pPr>
  </w:p>
  <w:p w:rsidR="003B1F18" w:rsidRPr="003B1F18" w:rsidRDefault="002E0A87" w:rsidP="003B1F18">
    <w:pPr>
      <w:tabs>
        <w:tab w:val="center" w:pos="4513"/>
        <w:tab w:val="right" w:pos="9026"/>
      </w:tabs>
      <w:rPr>
        <w:rFonts w:ascii="Calibri" w:eastAsia="Calibri" w:hAnsi="Calibri"/>
      </w:rPr>
    </w:pPr>
    <w:r>
      <w:rPr>
        <w:rFonts w:ascii="Calibri" w:eastAsia="Calibri" w:hAnsi="Calibri"/>
      </w:rPr>
      <w:t>Black Lane</w:t>
    </w:r>
    <w:r w:rsidRPr="003B1F18">
      <w:rPr>
        <w:rFonts w:ascii="Calibri" w:eastAsia="Calibri" w:hAnsi="Calibri"/>
      </w:rPr>
      <w:t xml:space="preserve"> </w:t>
    </w:r>
    <w:r>
      <w:rPr>
        <w:rFonts w:ascii="Calibri" w:eastAsia="Calibri" w:hAnsi="Calibri"/>
      </w:rPr>
      <w:t>Accessibility</w:t>
    </w:r>
    <w:r w:rsidRPr="003B1F18">
      <w:rPr>
        <w:rFonts w:ascii="Calibri" w:eastAsia="Calibri" w:hAnsi="Calibri"/>
      </w:rPr>
      <w:t xml:space="preserve"> Policy</w:t>
    </w:r>
  </w:p>
  <w:p w:rsidR="00AB3E64" w:rsidRDefault="002E0A8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605F">
      <w:rPr>
        <w:noProof/>
      </w:rPr>
      <w:t>12</w:t>
    </w:r>
    <w:r>
      <w:rPr>
        <w:noProof/>
      </w:rPr>
      <w:fldChar w:fldCharType="end"/>
    </w:r>
  </w:p>
  <w:p w:rsidR="00AB3E64" w:rsidRDefault="00591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5A4" w:rsidRDefault="00955863">
      <w:r>
        <w:separator/>
      </w:r>
    </w:p>
  </w:footnote>
  <w:footnote w:type="continuationSeparator" w:id="0">
    <w:p w:rsidR="001275A4" w:rsidRDefault="00955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5A4" w:rsidRDefault="0095586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4336" behindDoc="1" locked="0" layoutInCell="1" allowOverlap="1">
              <wp:simplePos x="0" y="0"/>
              <wp:positionH relativeFrom="page">
                <wp:posOffset>4362450</wp:posOffset>
              </wp:positionH>
              <wp:positionV relativeFrom="page">
                <wp:posOffset>533400</wp:posOffset>
              </wp:positionV>
              <wp:extent cx="2400300" cy="225425"/>
              <wp:effectExtent l="0" t="0" r="0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5A4" w:rsidRDefault="00DD1BEB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Black Lane </w:t>
                          </w:r>
                          <w:r w:rsidR="00955863"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</w:t>
                          </w:r>
                          <w:r w:rsidR="00955863"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>r</w:t>
                          </w:r>
                          <w:r w:rsidR="00955863">
                            <w:rPr>
                              <w:rFonts w:ascii="Arial"/>
                              <w:b/>
                              <w:sz w:val="24"/>
                            </w:rPr>
                            <w:t>i</w:t>
                          </w:r>
                          <w:r w:rsidR="00955863"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m</w:t>
                          </w:r>
                          <w:r w:rsidR="00955863">
                            <w:rPr>
                              <w:rFonts w:ascii="Arial"/>
                              <w:b/>
                              <w:sz w:val="24"/>
                            </w:rPr>
                            <w:t>a</w:t>
                          </w:r>
                          <w:r w:rsidR="00955863">
                            <w:rPr>
                              <w:rFonts w:ascii="Arial"/>
                              <w:b/>
                              <w:spacing w:val="2"/>
                              <w:sz w:val="24"/>
                            </w:rPr>
                            <w:t>r</w:t>
                          </w:r>
                          <w:r w:rsidR="00955863">
                            <w:rPr>
                              <w:rFonts w:ascii="Arial"/>
                              <w:b/>
                              <w:sz w:val="24"/>
                            </w:rPr>
                            <w:t>y</w:t>
                          </w:r>
                          <w:r w:rsidR="00955863"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 w:rsidR="00955863"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</w:t>
                          </w:r>
                          <w:r w:rsidR="00955863">
                            <w:rPr>
                              <w:rFonts w:ascii="Arial"/>
                              <w:b/>
                              <w:spacing w:val="5"/>
                              <w:sz w:val="24"/>
                            </w:rPr>
                            <w:t>c</w:t>
                          </w:r>
                          <w:r w:rsidR="00955863"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>h</w:t>
                          </w:r>
                          <w:r w:rsidR="00955863"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>oo</w:t>
                          </w:r>
                          <w:r w:rsidR="00955863">
                            <w:rPr>
                              <w:rFonts w:ascii="Arial"/>
                              <w:b/>
                              <w:sz w:val="24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43.5pt;margin-top:42pt;width:189pt;height:17.75pt;z-index:-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oA9qwIAAKk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" filled="f" stroked="f">
              <v:textbox inset="0,0,0,0">
                <w:txbxContent>
                  <w:p w:rsidR="001275A4" w:rsidRDefault="00DD1BEB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Black Lane </w:t>
                    </w:r>
                    <w:r w:rsidR="00955863">
                      <w:rPr>
                        <w:rFonts w:ascii="Arial"/>
                        <w:b/>
                        <w:spacing w:val="-2"/>
                        <w:sz w:val="24"/>
                      </w:rPr>
                      <w:t>P</w:t>
                    </w:r>
                    <w:r w:rsidR="00955863">
                      <w:rPr>
                        <w:rFonts w:ascii="Arial"/>
                        <w:b/>
                        <w:spacing w:val="-3"/>
                        <w:sz w:val="24"/>
                      </w:rPr>
                      <w:t>r</w:t>
                    </w:r>
                    <w:r w:rsidR="00955863">
                      <w:rPr>
                        <w:rFonts w:ascii="Arial"/>
                        <w:b/>
                        <w:sz w:val="24"/>
                      </w:rPr>
                      <w:t>i</w:t>
                    </w:r>
                    <w:r w:rsidR="00955863">
                      <w:rPr>
                        <w:rFonts w:ascii="Arial"/>
                        <w:b/>
                        <w:spacing w:val="-2"/>
                        <w:sz w:val="24"/>
                      </w:rPr>
                      <w:t>m</w:t>
                    </w:r>
                    <w:r w:rsidR="00955863">
                      <w:rPr>
                        <w:rFonts w:ascii="Arial"/>
                        <w:b/>
                        <w:sz w:val="24"/>
                      </w:rPr>
                      <w:t>a</w:t>
                    </w:r>
                    <w:r w:rsidR="00955863">
                      <w:rPr>
                        <w:rFonts w:ascii="Arial"/>
                        <w:b/>
                        <w:spacing w:val="2"/>
                        <w:sz w:val="24"/>
                      </w:rPr>
                      <w:t>r</w:t>
                    </w:r>
                    <w:r w:rsidR="00955863">
                      <w:rPr>
                        <w:rFonts w:ascii="Arial"/>
                        <w:b/>
                        <w:sz w:val="24"/>
                      </w:rPr>
                      <w:t>y</w:t>
                    </w:r>
                    <w:r w:rsidR="00955863"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 w:rsidR="00955863">
                      <w:rPr>
                        <w:rFonts w:ascii="Arial"/>
                        <w:b/>
                        <w:spacing w:val="-2"/>
                        <w:sz w:val="24"/>
                      </w:rPr>
                      <w:t>S</w:t>
                    </w:r>
                    <w:r w:rsidR="00955863">
                      <w:rPr>
                        <w:rFonts w:ascii="Arial"/>
                        <w:b/>
                        <w:spacing w:val="5"/>
                        <w:sz w:val="24"/>
                      </w:rPr>
                      <w:t>c</w:t>
                    </w:r>
                    <w:r w:rsidR="00955863">
                      <w:rPr>
                        <w:rFonts w:ascii="Arial"/>
                        <w:b/>
                        <w:spacing w:val="-3"/>
                        <w:sz w:val="24"/>
                      </w:rPr>
                      <w:t>h</w:t>
                    </w:r>
                    <w:r w:rsidR="00955863">
                      <w:rPr>
                        <w:rFonts w:ascii="Arial"/>
                        <w:b/>
                        <w:spacing w:val="1"/>
                        <w:sz w:val="24"/>
                      </w:rPr>
                      <w:t>oo</w:t>
                    </w:r>
                    <w:r w:rsidR="00955863">
                      <w:rPr>
                        <w:rFonts w:ascii="Arial"/>
                        <w:b/>
                        <w:sz w:val="24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4360" behindDoc="1" locked="0" layoutInCell="1" allowOverlap="1">
              <wp:simplePos x="0" y="0"/>
              <wp:positionH relativeFrom="page">
                <wp:posOffset>4478020</wp:posOffset>
              </wp:positionH>
              <wp:positionV relativeFrom="page">
                <wp:posOffset>888365</wp:posOffset>
              </wp:positionV>
              <wp:extent cx="1640840" cy="177800"/>
              <wp:effectExtent l="1270" t="2540" r="0" b="6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08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75A4" w:rsidRDefault="00955863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  <w:u w:val="thick" w:color="000000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  <w:u w:val="thick" w:color="000000"/>
                            </w:rPr>
                            <w:t>C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24"/>
                              <w:u w:val="thick" w:color="000000"/>
                            </w:rPr>
                            <w:t>C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  <w:u w:val="thick" w:color="000000"/>
                            </w:rPr>
                            <w:t>ES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4"/>
                              <w:u w:val="thick" w:color="000000"/>
                            </w:rPr>
                            <w:t>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  <w:u w:val="thick" w:color="000000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24"/>
                              <w:u w:val="thick" w:color="000000"/>
                            </w:rPr>
                            <w:t>B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  <w:u w:val="thick" w:color="000000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4"/>
                              <w:u w:val="thick" w:color="000000"/>
                            </w:rPr>
                            <w:t>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  <w:u w:val="thick" w:color="000000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6"/>
                              <w:sz w:val="24"/>
                              <w:u w:val="thick" w:color="000000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  <w:u w:val="thick" w:color="000000"/>
                            </w:rPr>
                            <w:t>Y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  <w:u w:val="thick" w:color="000000"/>
                            </w:rPr>
                            <w:t xml:space="preserve"> P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  <w:u w:val="thick" w:color="000000"/>
                            </w:rPr>
                            <w:t>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  <w:u w:val="thick" w:color="000000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  <w:u w:val="thick" w:color="000000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352.6pt;margin-top:69.95pt;width:129.2pt;height:14pt;z-index:-22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" filled="f" stroked="f">
              <v:textbox inset="0,0,0,0">
                <w:txbxContent>
                  <w:p w:rsidR="001275A4" w:rsidRDefault="00955863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6"/>
                        <w:sz w:val="24"/>
                        <w:u w:val="thick" w:color="000000"/>
                      </w:rPr>
                      <w:t>A</w:t>
                    </w:r>
                    <w:r>
                      <w:rPr>
                        <w:rFonts w:ascii="Arial"/>
                        <w:b/>
                        <w:sz w:val="24"/>
                        <w:u w:val="thick" w:color="000000"/>
                      </w:rPr>
                      <w:t>C</w:t>
                    </w:r>
                    <w:r>
                      <w:rPr>
                        <w:rFonts w:ascii="Arial"/>
                        <w:b/>
                        <w:spacing w:val="3"/>
                        <w:sz w:val="24"/>
                        <w:u w:val="thick" w:color="000000"/>
                      </w:rPr>
                      <w:t>C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  <w:u w:val="thick" w:color="000000"/>
                      </w:rPr>
                      <w:t>ES</w:t>
                    </w:r>
                    <w:r>
                      <w:rPr>
                        <w:rFonts w:ascii="Arial"/>
                        <w:b/>
                        <w:spacing w:val="2"/>
                        <w:sz w:val="24"/>
                        <w:u w:val="thick" w:color="000000"/>
                      </w:rPr>
                      <w:t>S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  <w:u w:val="thick" w:color="000000"/>
                      </w:rPr>
                      <w:t>I</w:t>
                    </w:r>
                    <w:r>
                      <w:rPr>
                        <w:rFonts w:ascii="Arial"/>
                        <w:b/>
                        <w:spacing w:val="4"/>
                        <w:sz w:val="24"/>
                        <w:u w:val="thick" w:color="000000"/>
                      </w:rPr>
                      <w:t>B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  <w:u w:val="thick" w:color="000000"/>
                      </w:rPr>
                      <w:t>I</w:t>
                    </w:r>
                    <w:r>
                      <w:rPr>
                        <w:rFonts w:ascii="Arial"/>
                        <w:b/>
                        <w:spacing w:val="6"/>
                        <w:sz w:val="24"/>
                        <w:u w:val="thick" w:color="000000"/>
                      </w:rPr>
                      <w:t>L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  <w:u w:val="thick" w:color="000000"/>
                      </w:rPr>
                      <w:t>I</w:t>
                    </w:r>
                    <w:r>
                      <w:rPr>
                        <w:rFonts w:ascii="Arial"/>
                        <w:b/>
                        <w:spacing w:val="6"/>
                        <w:sz w:val="24"/>
                        <w:u w:val="thick" w:color="000000"/>
                      </w:rPr>
                      <w:t>T</w:t>
                    </w:r>
                    <w:r>
                      <w:rPr>
                        <w:rFonts w:ascii="Arial"/>
                        <w:b/>
                        <w:sz w:val="24"/>
                        <w:u w:val="thick" w:color="000000"/>
                      </w:rPr>
                      <w:t>Y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  <w:u w:val="thick" w:color="000000"/>
                      </w:rPr>
                      <w:t xml:space="preserve"> P</w:t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  <w:u w:val="thick" w:color="000000"/>
                      </w:rPr>
                      <w:t>L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  <w:u w:val="thick" w:color="000000"/>
                      </w:rPr>
                      <w:t>A</w:t>
                    </w:r>
                    <w:r>
                      <w:rPr>
                        <w:rFonts w:ascii="Arial"/>
                        <w:b/>
                        <w:sz w:val="24"/>
                        <w:u w:val="thick" w:color="000000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5A4" w:rsidRDefault="001275A4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5A4" w:rsidRDefault="001275A4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931DDD"/>
    <w:multiLevelType w:val="hybridMultilevel"/>
    <w:tmpl w:val="B37AD5F6"/>
    <w:lvl w:ilvl="0" w:tplc="F9CCC96C">
      <w:start w:val="1"/>
      <w:numFmt w:val="bullet"/>
      <w:lvlText w:val=""/>
      <w:lvlJc w:val="left"/>
      <w:pPr>
        <w:ind w:left="857" w:hanging="361"/>
      </w:pPr>
      <w:rPr>
        <w:rFonts w:ascii="Symbol" w:eastAsia="Symbol" w:hAnsi="Symbol" w:hint="default"/>
        <w:w w:val="100"/>
        <w:sz w:val="24"/>
        <w:szCs w:val="24"/>
      </w:rPr>
    </w:lvl>
    <w:lvl w:ilvl="1" w:tplc="F072D45E">
      <w:start w:val="1"/>
      <w:numFmt w:val="bullet"/>
      <w:lvlText w:val="•"/>
      <w:lvlJc w:val="left"/>
      <w:pPr>
        <w:ind w:left="1708" w:hanging="361"/>
      </w:pPr>
      <w:rPr>
        <w:rFonts w:hint="default"/>
      </w:rPr>
    </w:lvl>
    <w:lvl w:ilvl="2" w:tplc="D102C3FE">
      <w:start w:val="1"/>
      <w:numFmt w:val="bullet"/>
      <w:lvlText w:val="•"/>
      <w:lvlJc w:val="left"/>
      <w:pPr>
        <w:ind w:left="2556" w:hanging="361"/>
      </w:pPr>
      <w:rPr>
        <w:rFonts w:hint="default"/>
      </w:rPr>
    </w:lvl>
    <w:lvl w:ilvl="3" w:tplc="9766C15A">
      <w:start w:val="1"/>
      <w:numFmt w:val="bullet"/>
      <w:lvlText w:val="•"/>
      <w:lvlJc w:val="left"/>
      <w:pPr>
        <w:ind w:left="3405" w:hanging="361"/>
      </w:pPr>
      <w:rPr>
        <w:rFonts w:hint="default"/>
      </w:rPr>
    </w:lvl>
    <w:lvl w:ilvl="4" w:tplc="53CABD10">
      <w:start w:val="1"/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8420673E">
      <w:start w:val="1"/>
      <w:numFmt w:val="bullet"/>
      <w:lvlText w:val="•"/>
      <w:lvlJc w:val="left"/>
      <w:pPr>
        <w:ind w:left="5102" w:hanging="361"/>
      </w:pPr>
      <w:rPr>
        <w:rFonts w:hint="default"/>
      </w:rPr>
    </w:lvl>
    <w:lvl w:ilvl="6" w:tplc="4DE81EBA">
      <w:start w:val="1"/>
      <w:numFmt w:val="bullet"/>
      <w:lvlText w:val="•"/>
      <w:lvlJc w:val="left"/>
      <w:pPr>
        <w:ind w:left="5950" w:hanging="361"/>
      </w:pPr>
      <w:rPr>
        <w:rFonts w:hint="default"/>
      </w:rPr>
    </w:lvl>
    <w:lvl w:ilvl="7" w:tplc="2AFC569C">
      <w:start w:val="1"/>
      <w:numFmt w:val="bullet"/>
      <w:lvlText w:val="•"/>
      <w:lvlJc w:val="left"/>
      <w:pPr>
        <w:ind w:left="6798" w:hanging="361"/>
      </w:pPr>
      <w:rPr>
        <w:rFonts w:hint="default"/>
      </w:rPr>
    </w:lvl>
    <w:lvl w:ilvl="8" w:tplc="2B5CCEDE">
      <w:start w:val="1"/>
      <w:numFmt w:val="bullet"/>
      <w:lvlText w:val="•"/>
      <w:lvlJc w:val="left"/>
      <w:pPr>
        <w:ind w:left="7647" w:hanging="361"/>
      </w:pPr>
      <w:rPr>
        <w:rFonts w:hint="default"/>
      </w:rPr>
    </w:lvl>
  </w:abstractNum>
  <w:abstractNum w:abstractNumId="1" w15:restartNumberingAfterBreak="0">
    <w:nsid w:val="47CC1958"/>
    <w:multiLevelType w:val="hybridMultilevel"/>
    <w:tmpl w:val="E398DC7A"/>
    <w:lvl w:ilvl="0" w:tplc="CB7843FC">
      <w:start w:val="1"/>
      <w:numFmt w:val="bullet"/>
      <w:lvlText w:val=""/>
      <w:lvlJc w:val="left"/>
      <w:pPr>
        <w:ind w:left="857" w:hanging="361"/>
      </w:pPr>
      <w:rPr>
        <w:rFonts w:ascii="Wingdings" w:eastAsia="Wingdings" w:hAnsi="Wingdings" w:hint="default"/>
        <w:w w:val="100"/>
        <w:sz w:val="24"/>
        <w:szCs w:val="24"/>
      </w:rPr>
    </w:lvl>
    <w:lvl w:ilvl="1" w:tplc="97A8989C">
      <w:start w:val="1"/>
      <w:numFmt w:val="bullet"/>
      <w:lvlText w:val="•"/>
      <w:lvlJc w:val="left"/>
      <w:pPr>
        <w:ind w:left="1708" w:hanging="361"/>
      </w:pPr>
      <w:rPr>
        <w:rFonts w:hint="default"/>
      </w:rPr>
    </w:lvl>
    <w:lvl w:ilvl="2" w:tplc="FF2E3294">
      <w:start w:val="1"/>
      <w:numFmt w:val="bullet"/>
      <w:lvlText w:val="•"/>
      <w:lvlJc w:val="left"/>
      <w:pPr>
        <w:ind w:left="2556" w:hanging="361"/>
      </w:pPr>
      <w:rPr>
        <w:rFonts w:hint="default"/>
      </w:rPr>
    </w:lvl>
    <w:lvl w:ilvl="3" w:tplc="E1CCF834">
      <w:start w:val="1"/>
      <w:numFmt w:val="bullet"/>
      <w:lvlText w:val="•"/>
      <w:lvlJc w:val="left"/>
      <w:pPr>
        <w:ind w:left="3405" w:hanging="361"/>
      </w:pPr>
      <w:rPr>
        <w:rFonts w:hint="default"/>
      </w:rPr>
    </w:lvl>
    <w:lvl w:ilvl="4" w:tplc="9834A85A">
      <w:start w:val="1"/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18E08BB0">
      <w:start w:val="1"/>
      <w:numFmt w:val="bullet"/>
      <w:lvlText w:val="•"/>
      <w:lvlJc w:val="left"/>
      <w:pPr>
        <w:ind w:left="5102" w:hanging="361"/>
      </w:pPr>
      <w:rPr>
        <w:rFonts w:hint="default"/>
      </w:rPr>
    </w:lvl>
    <w:lvl w:ilvl="6" w:tplc="8A3808DE">
      <w:start w:val="1"/>
      <w:numFmt w:val="bullet"/>
      <w:lvlText w:val="•"/>
      <w:lvlJc w:val="left"/>
      <w:pPr>
        <w:ind w:left="5950" w:hanging="361"/>
      </w:pPr>
      <w:rPr>
        <w:rFonts w:hint="default"/>
      </w:rPr>
    </w:lvl>
    <w:lvl w:ilvl="7" w:tplc="67BAE586">
      <w:start w:val="1"/>
      <w:numFmt w:val="bullet"/>
      <w:lvlText w:val="•"/>
      <w:lvlJc w:val="left"/>
      <w:pPr>
        <w:ind w:left="6798" w:hanging="361"/>
      </w:pPr>
      <w:rPr>
        <w:rFonts w:hint="default"/>
      </w:rPr>
    </w:lvl>
    <w:lvl w:ilvl="8" w:tplc="C944CB68">
      <w:start w:val="1"/>
      <w:numFmt w:val="bullet"/>
      <w:lvlText w:val="•"/>
      <w:lvlJc w:val="left"/>
      <w:pPr>
        <w:ind w:left="7647" w:hanging="361"/>
      </w:pPr>
      <w:rPr>
        <w:rFonts w:hint="default"/>
      </w:rPr>
    </w:lvl>
  </w:abstractNum>
  <w:abstractNum w:abstractNumId="2" w15:restartNumberingAfterBreak="0">
    <w:nsid w:val="68901ECB"/>
    <w:multiLevelType w:val="hybridMultilevel"/>
    <w:tmpl w:val="29609A76"/>
    <w:lvl w:ilvl="0" w:tplc="48BA69C6">
      <w:start w:val="1"/>
      <w:numFmt w:val="lowerLetter"/>
      <w:lvlText w:val="(%1)"/>
      <w:lvlJc w:val="left"/>
      <w:pPr>
        <w:ind w:left="857" w:hanging="361"/>
        <w:jc w:val="left"/>
      </w:pPr>
      <w:rPr>
        <w:rFonts w:ascii="Arial" w:eastAsia="Arial" w:hAnsi="Arial" w:hint="default"/>
        <w:spacing w:val="1"/>
        <w:w w:val="100"/>
        <w:sz w:val="24"/>
        <w:szCs w:val="24"/>
      </w:rPr>
    </w:lvl>
    <w:lvl w:ilvl="1" w:tplc="2F88E0D4">
      <w:start w:val="1"/>
      <w:numFmt w:val="bullet"/>
      <w:lvlText w:val="•"/>
      <w:lvlJc w:val="left"/>
      <w:pPr>
        <w:ind w:left="1708" w:hanging="361"/>
      </w:pPr>
      <w:rPr>
        <w:rFonts w:hint="default"/>
      </w:rPr>
    </w:lvl>
    <w:lvl w:ilvl="2" w:tplc="DDFE1B40">
      <w:start w:val="1"/>
      <w:numFmt w:val="bullet"/>
      <w:lvlText w:val="•"/>
      <w:lvlJc w:val="left"/>
      <w:pPr>
        <w:ind w:left="2556" w:hanging="361"/>
      </w:pPr>
      <w:rPr>
        <w:rFonts w:hint="default"/>
      </w:rPr>
    </w:lvl>
    <w:lvl w:ilvl="3" w:tplc="AD181C26">
      <w:start w:val="1"/>
      <w:numFmt w:val="bullet"/>
      <w:lvlText w:val="•"/>
      <w:lvlJc w:val="left"/>
      <w:pPr>
        <w:ind w:left="3405" w:hanging="361"/>
      </w:pPr>
      <w:rPr>
        <w:rFonts w:hint="default"/>
      </w:rPr>
    </w:lvl>
    <w:lvl w:ilvl="4" w:tplc="2254674C">
      <w:start w:val="1"/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3BFA7A3A">
      <w:start w:val="1"/>
      <w:numFmt w:val="bullet"/>
      <w:lvlText w:val="•"/>
      <w:lvlJc w:val="left"/>
      <w:pPr>
        <w:ind w:left="5102" w:hanging="361"/>
      </w:pPr>
      <w:rPr>
        <w:rFonts w:hint="default"/>
      </w:rPr>
    </w:lvl>
    <w:lvl w:ilvl="6" w:tplc="9CF02652">
      <w:start w:val="1"/>
      <w:numFmt w:val="bullet"/>
      <w:lvlText w:val="•"/>
      <w:lvlJc w:val="left"/>
      <w:pPr>
        <w:ind w:left="5950" w:hanging="361"/>
      </w:pPr>
      <w:rPr>
        <w:rFonts w:hint="default"/>
      </w:rPr>
    </w:lvl>
    <w:lvl w:ilvl="7" w:tplc="5AEA3CB2">
      <w:start w:val="1"/>
      <w:numFmt w:val="bullet"/>
      <w:lvlText w:val="•"/>
      <w:lvlJc w:val="left"/>
      <w:pPr>
        <w:ind w:left="6798" w:hanging="361"/>
      </w:pPr>
      <w:rPr>
        <w:rFonts w:hint="default"/>
      </w:rPr>
    </w:lvl>
    <w:lvl w:ilvl="8" w:tplc="F09AD3E6">
      <w:start w:val="1"/>
      <w:numFmt w:val="bullet"/>
      <w:lvlText w:val="•"/>
      <w:lvlJc w:val="left"/>
      <w:pPr>
        <w:ind w:left="7647" w:hanging="36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5A4"/>
    <w:rsid w:val="001275A4"/>
    <w:rsid w:val="001D3100"/>
    <w:rsid w:val="00256387"/>
    <w:rsid w:val="002D5959"/>
    <w:rsid w:val="002E0A87"/>
    <w:rsid w:val="0033097B"/>
    <w:rsid w:val="004F0D24"/>
    <w:rsid w:val="00525CD8"/>
    <w:rsid w:val="00591EEA"/>
    <w:rsid w:val="00673829"/>
    <w:rsid w:val="008D60A6"/>
    <w:rsid w:val="00955863"/>
    <w:rsid w:val="009E3AAB"/>
    <w:rsid w:val="00BB49AD"/>
    <w:rsid w:val="00C27CC1"/>
    <w:rsid w:val="00C83034"/>
    <w:rsid w:val="00C87287"/>
    <w:rsid w:val="00DD1BEB"/>
    <w:rsid w:val="00DD7127"/>
    <w:rsid w:val="00DF137E"/>
    <w:rsid w:val="00E2605F"/>
    <w:rsid w:val="00EC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12ECA58"/>
  <w15:docId w15:val="{2181B487-52F6-47DB-958B-22E70BAC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2"/>
      <w:outlineLvl w:val="0"/>
    </w:pPr>
    <w:rPr>
      <w:rFonts w:ascii="Arial" w:eastAsia="Arial" w:hAnsi="Arial"/>
      <w:b/>
      <w:bCs/>
      <w:sz w:val="96"/>
      <w:szCs w:val="96"/>
    </w:rPr>
  </w:style>
  <w:style w:type="paragraph" w:styleId="Heading2">
    <w:name w:val="heading 2"/>
    <w:basedOn w:val="Normal"/>
    <w:uiPriority w:val="1"/>
    <w:qFormat/>
    <w:pPr>
      <w:ind w:left="857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6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11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a school accessibility plan</vt:lpstr>
    </vt:vector>
  </TitlesOfParts>
  <Company/>
  <LinksUpToDate>false</LinksUpToDate>
  <CharactersWithSpaces>14849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a school accessibility plan</dc:title>
  <dc:creator>Mayplace Primary School Accessibility Plan 2015</dc:creator>
  <cp:lastModifiedBy>Rebecca Fox</cp:lastModifiedBy>
  <cp:revision>9</cp:revision>
  <dcterms:created xsi:type="dcterms:W3CDTF">2016-12-14T22:50:00Z</dcterms:created>
  <dcterms:modified xsi:type="dcterms:W3CDTF">2025-07-15T11:23:00Z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2015-04-24T00:00:00Z</vt:filetime>
  </property>
</Properties>
</file>